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9F" w:rsidRDefault="005A74C6" w:rsidP="004859ED">
      <w:pPr>
        <w:spacing w:after="0"/>
        <w:jc w:val="center"/>
        <w:rPr>
          <w:rFonts w:ascii="Arial" w:hAnsi="Arial" w:cs="Arial"/>
          <w:b/>
          <w:sz w:val="32"/>
        </w:rPr>
      </w:pPr>
      <w:r w:rsidRPr="005A74C6">
        <w:rPr>
          <w:rFonts w:ascii="Arial" w:hAnsi="Arial" w:cs="Arial"/>
          <w:b/>
          <w:noProof/>
          <w:sz w:val="32"/>
        </w:rPr>
        <mc:AlternateContent>
          <mc:Choice Requires="wps">
            <w:drawing>
              <wp:anchor distT="45720" distB="45720" distL="114300" distR="114300" simplePos="0" relativeHeight="251665408" behindDoc="1" locked="0" layoutInCell="1" allowOverlap="1">
                <wp:simplePos x="0" y="0"/>
                <wp:positionH relativeFrom="margin">
                  <wp:posOffset>5581650</wp:posOffset>
                </wp:positionH>
                <wp:positionV relativeFrom="paragraph">
                  <wp:posOffset>-47625</wp:posOffset>
                </wp:positionV>
                <wp:extent cx="1085850" cy="528320"/>
                <wp:effectExtent l="0" t="0" r="1905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28320"/>
                        </a:xfrm>
                        <a:prstGeom prst="rect">
                          <a:avLst/>
                        </a:prstGeom>
                        <a:noFill/>
                        <a:ln w="12700">
                          <a:solidFill>
                            <a:srgbClr val="000000"/>
                          </a:solidFill>
                          <a:prstDash val="sysDot"/>
                          <a:miter lim="800000"/>
                          <a:headEnd/>
                          <a:tailEnd/>
                        </a:ln>
                      </wps:spPr>
                      <wps:txbx>
                        <w:txbxContent>
                          <w:p w:rsidR="005A74C6" w:rsidRPr="005A74C6" w:rsidRDefault="005A74C6">
                            <w:pPr>
                              <w:rPr>
                                <w:sz w:val="18"/>
                                <w:u w:val="single"/>
                              </w:rPr>
                            </w:pPr>
                            <w:r w:rsidRPr="005A74C6">
                              <w:rPr>
                                <w:sz w:val="18"/>
                                <w:u w:val="single"/>
                              </w:rP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39.5pt;margin-top:-3.75pt;width:85.5pt;height:41.6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" filled="f" strokeweight="1pt">
                <v:stroke dashstyle="1 1"/>
                <v:textbox>
                  <w:txbxContent>
                    <w:p w:rsidR="005A74C6" w:rsidRPr="005A74C6" w:rsidRDefault="005A74C6">
                      <w:pPr>
                        <w:rPr>
                          <w:sz w:val="18"/>
                          <w:u w:val="single"/>
                        </w:rPr>
                      </w:pPr>
                      <w:r w:rsidRPr="005A74C6">
                        <w:rPr>
                          <w:sz w:val="18"/>
                          <w:u w:val="single"/>
                        </w:rPr>
                        <w:t>OFFICE USE ONLY</w:t>
                      </w:r>
                    </w:p>
                  </w:txbxContent>
                </v:textbox>
                <w10:wrap anchorx="margin"/>
              </v:shape>
            </w:pict>
          </mc:Fallback>
        </mc:AlternateContent>
      </w:r>
      <w:r w:rsidR="00C62805" w:rsidRPr="00CC47CD">
        <w:rPr>
          <w:rFonts w:ascii="Arial" w:hAnsi="Arial" w:cs="Arial"/>
          <w:b/>
          <w:sz w:val="32"/>
        </w:rPr>
        <w:t xml:space="preserve">Internet Network </w:t>
      </w:r>
      <w:r w:rsidR="00FF4E9F">
        <w:rPr>
          <w:rFonts w:ascii="Arial" w:hAnsi="Arial" w:cs="Arial"/>
          <w:b/>
          <w:sz w:val="32"/>
        </w:rPr>
        <w:t xml:space="preserve">&amp; Telecommunications </w:t>
      </w:r>
    </w:p>
    <w:p w:rsidR="00835CB0" w:rsidRPr="00CC47CD" w:rsidRDefault="00C62805" w:rsidP="004859ED">
      <w:pPr>
        <w:spacing w:after="0"/>
        <w:jc w:val="center"/>
        <w:rPr>
          <w:rFonts w:ascii="Arial" w:hAnsi="Arial" w:cs="Arial"/>
          <w:b/>
          <w:sz w:val="28"/>
        </w:rPr>
      </w:pPr>
      <w:r w:rsidRPr="00CC47CD">
        <w:rPr>
          <w:rFonts w:ascii="Arial" w:hAnsi="Arial" w:cs="Arial"/>
          <w:b/>
          <w:sz w:val="32"/>
        </w:rPr>
        <w:t>Services Order Form</w:t>
      </w:r>
    </w:p>
    <w:p w:rsidR="00C62805" w:rsidRPr="00E03CB9" w:rsidRDefault="00C62805" w:rsidP="004859ED">
      <w:pPr>
        <w:spacing w:after="0" w:line="240" w:lineRule="auto"/>
        <w:jc w:val="center"/>
        <w:rPr>
          <w:rFonts w:ascii="Arial" w:hAnsi="Arial" w:cs="Arial"/>
          <w:sz w:val="20"/>
        </w:rPr>
      </w:pPr>
      <w:r w:rsidRPr="00E03CB9">
        <w:rPr>
          <w:rFonts w:ascii="Arial" w:hAnsi="Arial" w:cs="Arial"/>
          <w:sz w:val="20"/>
        </w:rPr>
        <w:t>Albany Capital Center, SMG</w:t>
      </w:r>
    </w:p>
    <w:p w:rsidR="00C62805" w:rsidRPr="00E03CB9" w:rsidRDefault="00C62805" w:rsidP="004859ED">
      <w:pPr>
        <w:spacing w:after="0" w:line="240" w:lineRule="auto"/>
        <w:jc w:val="center"/>
        <w:rPr>
          <w:rFonts w:ascii="Arial" w:hAnsi="Arial" w:cs="Arial"/>
          <w:sz w:val="20"/>
        </w:rPr>
      </w:pPr>
      <w:r w:rsidRPr="00E03CB9">
        <w:rPr>
          <w:rFonts w:ascii="Arial" w:hAnsi="Arial" w:cs="Arial"/>
          <w:sz w:val="20"/>
        </w:rPr>
        <w:t>55 Eagle Street, Albany, NY 12207</w:t>
      </w:r>
    </w:p>
    <w:p w:rsidR="00C62805" w:rsidRDefault="00CC47CD" w:rsidP="004859ED">
      <w:pPr>
        <w:spacing w:after="0" w:line="240" w:lineRule="auto"/>
        <w:jc w:val="center"/>
        <w:rPr>
          <w:rFonts w:ascii="Arial" w:hAnsi="Arial" w:cs="Arial"/>
          <w:sz w:val="20"/>
        </w:rPr>
      </w:pPr>
      <w:r w:rsidRPr="00E03CB9">
        <w:rPr>
          <w:rFonts w:ascii="Arial" w:hAnsi="Arial" w:cs="Arial"/>
          <w:sz w:val="20"/>
        </w:rPr>
        <w:t>Phone: 518-487-2155</w:t>
      </w:r>
      <w:r w:rsidRPr="00E03CB9">
        <w:rPr>
          <w:rFonts w:ascii="Arial" w:hAnsi="Arial" w:cs="Arial"/>
          <w:sz w:val="20"/>
        </w:rPr>
        <w:tab/>
        <w:t>Fax: 518-487-</w:t>
      </w:r>
      <w:r w:rsidR="00EB7428" w:rsidRPr="00E03CB9">
        <w:rPr>
          <w:rFonts w:ascii="Arial" w:hAnsi="Arial" w:cs="Arial"/>
          <w:sz w:val="20"/>
        </w:rPr>
        <w:t>2250</w:t>
      </w:r>
    </w:p>
    <w:p w:rsidR="00AD110A" w:rsidRPr="00470630" w:rsidRDefault="00AD110A" w:rsidP="00AD110A">
      <w:pPr>
        <w:spacing w:after="0" w:line="240" w:lineRule="auto"/>
        <w:jc w:val="center"/>
        <w:rPr>
          <w:rFonts w:ascii="Arial" w:hAnsi="Arial" w:cs="Arial"/>
          <w:sz w:val="20"/>
        </w:rPr>
      </w:pPr>
      <w:r>
        <w:rPr>
          <w:rFonts w:ascii="Arial" w:hAnsi="Arial" w:cs="Arial"/>
          <w:sz w:val="20"/>
        </w:rPr>
        <w:t>Email: Info@albanycapitalcenter.com</w:t>
      </w:r>
    </w:p>
    <w:p w:rsidR="00C62805" w:rsidRPr="00E03CB9" w:rsidRDefault="00C62805" w:rsidP="00C62805">
      <w:pPr>
        <w:spacing w:after="0" w:line="276" w:lineRule="auto"/>
        <w:rPr>
          <w:rFonts w:ascii="Arial" w:hAnsi="Arial" w:cs="Arial"/>
          <w:sz w:val="10"/>
        </w:rPr>
      </w:pP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E03CB9" w:rsidTr="00E03CB9">
        <w:trPr>
          <w:trHeight w:val="1502"/>
        </w:trPr>
        <w:tc>
          <w:tcPr>
            <w:tcW w:w="10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03CB9" w:rsidRDefault="00E03CB9">
            <w:pPr>
              <w:spacing w:before="240" w:line="480" w:lineRule="auto"/>
              <w:rPr>
                <w:rFonts w:ascii="Arial" w:hAnsi="Arial" w:cs="Arial"/>
                <w:sz w:val="18"/>
              </w:rPr>
            </w:pPr>
            <w:r>
              <w:rPr>
                <w:rFonts w:ascii="Arial" w:hAnsi="Arial" w:cs="Arial"/>
                <w:sz w:val="18"/>
              </w:rPr>
              <w:t>Name of Event: ___________________________ Event Dates: ________________________ Booth #: ____________</w:t>
            </w:r>
          </w:p>
          <w:p w:rsidR="00E03CB9" w:rsidRDefault="00E03CB9">
            <w:pPr>
              <w:spacing w:line="480" w:lineRule="auto"/>
              <w:rPr>
                <w:rFonts w:ascii="Arial" w:hAnsi="Arial" w:cs="Arial"/>
                <w:sz w:val="18"/>
              </w:rPr>
            </w:pPr>
            <w:r>
              <w:rPr>
                <w:rFonts w:ascii="Arial" w:hAnsi="Arial" w:cs="Arial"/>
                <w:sz w:val="18"/>
              </w:rPr>
              <w:t>Company Name: __________________________ Phone #: ____________________ Fax #: ____________________</w:t>
            </w:r>
          </w:p>
          <w:p w:rsidR="00E03CB9" w:rsidRDefault="00E03CB9">
            <w:pPr>
              <w:spacing w:line="480" w:lineRule="auto"/>
              <w:rPr>
                <w:rFonts w:ascii="Arial" w:hAnsi="Arial" w:cs="Arial"/>
                <w:sz w:val="18"/>
              </w:rPr>
            </w:pPr>
            <w:r>
              <w:rPr>
                <w:rFonts w:ascii="Arial" w:hAnsi="Arial" w:cs="Arial"/>
                <w:sz w:val="18"/>
              </w:rPr>
              <w:t>Contact Person: ___________________________ Date: _______________________</w:t>
            </w:r>
          </w:p>
        </w:tc>
      </w:tr>
    </w:tbl>
    <w:p w:rsidR="00E03CB9" w:rsidRPr="00E03CB9" w:rsidRDefault="00E03CB9" w:rsidP="00E03CB9">
      <w:pPr>
        <w:pBdr>
          <w:bottom w:val="single" w:sz="12" w:space="1" w:color="auto"/>
        </w:pBdr>
        <w:spacing w:after="0" w:line="276" w:lineRule="auto"/>
        <w:jc w:val="right"/>
        <w:rPr>
          <w:rFonts w:ascii="Arial" w:hAnsi="Arial" w:cs="Arial"/>
          <w:b/>
          <w:sz w:val="10"/>
        </w:rPr>
      </w:pPr>
    </w:p>
    <w:p w:rsidR="00C62805" w:rsidRPr="00E03CB9" w:rsidRDefault="00E03CB9" w:rsidP="00E03CB9">
      <w:pPr>
        <w:pBdr>
          <w:bottom w:val="single" w:sz="12" w:space="1" w:color="auto"/>
        </w:pBdr>
        <w:spacing w:after="0" w:line="276" w:lineRule="auto"/>
        <w:jc w:val="right"/>
        <w:rPr>
          <w:rFonts w:ascii="Arial" w:hAnsi="Arial" w:cs="Arial"/>
          <w:b/>
          <w:sz w:val="18"/>
        </w:rPr>
      </w:pPr>
      <w:r>
        <w:rPr>
          <w:rFonts w:ascii="Arial" w:hAnsi="Arial" w:cs="Arial"/>
          <w:b/>
          <w:sz w:val="18"/>
        </w:rPr>
        <w:t xml:space="preserve">*Advance Rate applies if ordered two (2) weeks prior to load in date. </w:t>
      </w:r>
    </w:p>
    <w:tbl>
      <w:tblPr>
        <w:tblStyle w:val="TableGrid"/>
        <w:tblpPr w:leftFromText="180" w:rightFromText="180" w:vertAnchor="text" w:tblpY="1"/>
        <w:tblOverlap w:val="never"/>
        <w:tblW w:w="8905" w:type="dxa"/>
        <w:tblLook w:val="04A0" w:firstRow="1" w:lastRow="0" w:firstColumn="1" w:lastColumn="0" w:noHBand="0" w:noVBand="1"/>
      </w:tblPr>
      <w:tblGrid>
        <w:gridCol w:w="927"/>
        <w:gridCol w:w="4288"/>
        <w:gridCol w:w="1440"/>
        <w:gridCol w:w="1260"/>
        <w:gridCol w:w="990"/>
      </w:tblGrid>
      <w:tr w:rsidR="00C62805" w:rsidRPr="00CC47CD" w:rsidTr="00E24B4C">
        <w:tc>
          <w:tcPr>
            <w:tcW w:w="8905" w:type="dxa"/>
            <w:gridSpan w:val="5"/>
          </w:tcPr>
          <w:p w:rsidR="00C62805" w:rsidRPr="00CD6FCC" w:rsidRDefault="00CD6FCC" w:rsidP="006A19AB">
            <w:pPr>
              <w:spacing w:line="276" w:lineRule="auto"/>
              <w:jc w:val="center"/>
              <w:rPr>
                <w:rFonts w:ascii="Arial" w:hAnsi="Arial" w:cs="Arial"/>
                <w:b/>
              </w:rPr>
            </w:pPr>
            <w:r w:rsidRPr="00CD6FCC">
              <w:rPr>
                <w:rFonts w:ascii="Arial" w:hAnsi="Arial" w:cs="Arial"/>
                <w:b/>
              </w:rPr>
              <w:t xml:space="preserve">EXHIBITOR </w:t>
            </w:r>
            <w:r w:rsidR="00C62805" w:rsidRPr="00CD6FCC">
              <w:rPr>
                <w:rFonts w:ascii="Arial" w:hAnsi="Arial" w:cs="Arial"/>
                <w:b/>
              </w:rPr>
              <w:t>INTERNET SERVICES</w:t>
            </w:r>
          </w:p>
        </w:tc>
      </w:tr>
      <w:tr w:rsidR="00F2111C" w:rsidRPr="00CC47CD" w:rsidTr="00E24B4C">
        <w:tc>
          <w:tcPr>
            <w:tcW w:w="927" w:type="dxa"/>
          </w:tcPr>
          <w:p w:rsidR="00C62805" w:rsidRPr="00CC47CD" w:rsidRDefault="00C62805" w:rsidP="00F2111C">
            <w:pPr>
              <w:spacing w:line="276" w:lineRule="auto"/>
              <w:rPr>
                <w:rFonts w:ascii="Arial" w:hAnsi="Arial" w:cs="Arial"/>
                <w:sz w:val="18"/>
              </w:rPr>
            </w:pPr>
            <w:r w:rsidRPr="00CC47CD">
              <w:rPr>
                <w:rFonts w:ascii="Arial" w:hAnsi="Arial" w:cs="Arial"/>
                <w:sz w:val="18"/>
              </w:rPr>
              <w:t>Quantity</w:t>
            </w:r>
          </w:p>
        </w:tc>
        <w:tc>
          <w:tcPr>
            <w:tcW w:w="4288" w:type="dxa"/>
          </w:tcPr>
          <w:p w:rsidR="00C62805" w:rsidRPr="00CC47CD" w:rsidRDefault="00C62805" w:rsidP="00F2111C">
            <w:pPr>
              <w:spacing w:line="276" w:lineRule="auto"/>
              <w:rPr>
                <w:rFonts w:ascii="Arial" w:hAnsi="Arial" w:cs="Arial"/>
                <w:sz w:val="18"/>
              </w:rPr>
            </w:pPr>
            <w:r w:rsidRPr="00CC47CD">
              <w:rPr>
                <w:rFonts w:ascii="Arial" w:hAnsi="Arial" w:cs="Arial"/>
                <w:sz w:val="18"/>
              </w:rPr>
              <w:t>Description</w:t>
            </w:r>
          </w:p>
        </w:tc>
        <w:tc>
          <w:tcPr>
            <w:tcW w:w="1440" w:type="dxa"/>
          </w:tcPr>
          <w:p w:rsidR="00C62805" w:rsidRPr="00CC47CD" w:rsidRDefault="00C62805" w:rsidP="00F2111C">
            <w:pPr>
              <w:spacing w:line="276" w:lineRule="auto"/>
              <w:rPr>
                <w:rFonts w:ascii="Arial" w:hAnsi="Arial" w:cs="Arial"/>
                <w:sz w:val="18"/>
              </w:rPr>
            </w:pPr>
            <w:r w:rsidRPr="00CC47CD">
              <w:rPr>
                <w:rFonts w:ascii="Arial" w:hAnsi="Arial" w:cs="Arial"/>
                <w:sz w:val="18"/>
              </w:rPr>
              <w:t>Advance Rate*</w:t>
            </w:r>
          </w:p>
        </w:tc>
        <w:tc>
          <w:tcPr>
            <w:tcW w:w="1260" w:type="dxa"/>
          </w:tcPr>
          <w:p w:rsidR="00C62805" w:rsidRPr="00CC47CD" w:rsidRDefault="00C62805" w:rsidP="00F2111C">
            <w:pPr>
              <w:spacing w:line="276" w:lineRule="auto"/>
              <w:rPr>
                <w:rFonts w:ascii="Arial" w:hAnsi="Arial" w:cs="Arial"/>
                <w:sz w:val="18"/>
              </w:rPr>
            </w:pPr>
            <w:r w:rsidRPr="00CC47CD">
              <w:rPr>
                <w:rFonts w:ascii="Arial" w:hAnsi="Arial" w:cs="Arial"/>
                <w:sz w:val="18"/>
              </w:rPr>
              <w:t>On Site Rate</w:t>
            </w:r>
          </w:p>
        </w:tc>
        <w:tc>
          <w:tcPr>
            <w:tcW w:w="990" w:type="dxa"/>
          </w:tcPr>
          <w:p w:rsidR="00C62805" w:rsidRPr="00CC47CD" w:rsidRDefault="00C62805" w:rsidP="00F2111C">
            <w:pPr>
              <w:spacing w:line="276" w:lineRule="auto"/>
              <w:rPr>
                <w:rFonts w:ascii="Arial" w:hAnsi="Arial" w:cs="Arial"/>
                <w:sz w:val="18"/>
              </w:rPr>
            </w:pPr>
            <w:r w:rsidRPr="00CC47CD">
              <w:rPr>
                <w:rFonts w:ascii="Arial" w:hAnsi="Arial" w:cs="Arial"/>
                <w:sz w:val="18"/>
              </w:rPr>
              <w:t>Amount</w:t>
            </w:r>
          </w:p>
        </w:tc>
      </w:tr>
      <w:tr w:rsidR="00F2111C" w:rsidRPr="00CC47CD" w:rsidTr="00E24B4C">
        <w:tc>
          <w:tcPr>
            <w:tcW w:w="927" w:type="dxa"/>
          </w:tcPr>
          <w:p w:rsidR="00C62805" w:rsidRPr="00CC47CD" w:rsidRDefault="00C62805" w:rsidP="00F2111C">
            <w:pPr>
              <w:spacing w:line="276" w:lineRule="auto"/>
              <w:rPr>
                <w:rFonts w:ascii="Arial" w:hAnsi="Arial" w:cs="Arial"/>
                <w:sz w:val="18"/>
              </w:rPr>
            </w:pPr>
          </w:p>
        </w:tc>
        <w:tc>
          <w:tcPr>
            <w:tcW w:w="4288" w:type="dxa"/>
          </w:tcPr>
          <w:p w:rsidR="00C62805" w:rsidRPr="00CC47CD" w:rsidRDefault="00CD6FCC" w:rsidP="00F2111C">
            <w:pPr>
              <w:spacing w:line="276" w:lineRule="auto"/>
              <w:rPr>
                <w:rFonts w:ascii="Arial" w:hAnsi="Arial" w:cs="Arial"/>
                <w:sz w:val="18"/>
              </w:rPr>
            </w:pPr>
            <w:r>
              <w:rPr>
                <w:rFonts w:ascii="Arial" w:hAnsi="Arial" w:cs="Arial"/>
                <w:sz w:val="18"/>
              </w:rPr>
              <w:t xml:space="preserve">Hard Line Connection </w:t>
            </w:r>
          </w:p>
        </w:tc>
        <w:tc>
          <w:tcPr>
            <w:tcW w:w="1440" w:type="dxa"/>
            <w:vAlign w:val="center"/>
          </w:tcPr>
          <w:p w:rsidR="00C62805" w:rsidRPr="00CC47CD" w:rsidRDefault="00FF4E9F" w:rsidP="00F2111C">
            <w:pPr>
              <w:spacing w:line="276" w:lineRule="auto"/>
              <w:jc w:val="right"/>
              <w:rPr>
                <w:rFonts w:ascii="Arial" w:hAnsi="Arial" w:cs="Arial"/>
                <w:sz w:val="18"/>
              </w:rPr>
            </w:pPr>
            <w:r>
              <w:rPr>
                <w:rFonts w:ascii="Arial" w:hAnsi="Arial" w:cs="Arial"/>
                <w:sz w:val="18"/>
              </w:rPr>
              <w:t>$275</w:t>
            </w:r>
            <w:r w:rsidR="0065401A" w:rsidRPr="00CC47CD">
              <w:rPr>
                <w:rFonts w:ascii="Arial" w:hAnsi="Arial" w:cs="Arial"/>
                <w:sz w:val="18"/>
              </w:rPr>
              <w:t>.00</w:t>
            </w:r>
          </w:p>
        </w:tc>
        <w:tc>
          <w:tcPr>
            <w:tcW w:w="1260" w:type="dxa"/>
            <w:vAlign w:val="center"/>
          </w:tcPr>
          <w:p w:rsidR="00C62805" w:rsidRPr="00CC47CD" w:rsidRDefault="00FF4E9F" w:rsidP="00F2111C">
            <w:pPr>
              <w:spacing w:line="276" w:lineRule="auto"/>
              <w:jc w:val="right"/>
              <w:rPr>
                <w:rFonts w:ascii="Arial" w:hAnsi="Arial" w:cs="Arial"/>
                <w:sz w:val="18"/>
              </w:rPr>
            </w:pPr>
            <w:r>
              <w:rPr>
                <w:rFonts w:ascii="Arial" w:hAnsi="Arial" w:cs="Arial"/>
                <w:sz w:val="18"/>
              </w:rPr>
              <w:t>$310</w:t>
            </w:r>
            <w:r w:rsidR="0065401A" w:rsidRPr="00CC47CD">
              <w:rPr>
                <w:rFonts w:ascii="Arial" w:hAnsi="Arial" w:cs="Arial"/>
                <w:sz w:val="18"/>
              </w:rPr>
              <w:t>.00</w:t>
            </w:r>
          </w:p>
        </w:tc>
        <w:tc>
          <w:tcPr>
            <w:tcW w:w="990" w:type="dxa"/>
          </w:tcPr>
          <w:p w:rsidR="00C62805" w:rsidRPr="00CC47CD" w:rsidRDefault="00C62805" w:rsidP="00F2111C">
            <w:pPr>
              <w:spacing w:line="276" w:lineRule="auto"/>
              <w:rPr>
                <w:rFonts w:ascii="Arial" w:hAnsi="Arial" w:cs="Arial"/>
                <w:sz w:val="18"/>
              </w:rPr>
            </w:pPr>
          </w:p>
        </w:tc>
      </w:tr>
      <w:tr w:rsidR="00F2111C" w:rsidRPr="00CC47CD" w:rsidTr="00E24B4C">
        <w:trPr>
          <w:trHeight w:val="272"/>
        </w:trPr>
        <w:tc>
          <w:tcPr>
            <w:tcW w:w="927" w:type="dxa"/>
          </w:tcPr>
          <w:p w:rsidR="00C62805" w:rsidRPr="00CC47CD" w:rsidRDefault="00C62805" w:rsidP="00F2111C">
            <w:pPr>
              <w:spacing w:line="276" w:lineRule="auto"/>
              <w:rPr>
                <w:rFonts w:ascii="Arial" w:hAnsi="Arial" w:cs="Arial"/>
                <w:sz w:val="18"/>
              </w:rPr>
            </w:pPr>
          </w:p>
        </w:tc>
        <w:tc>
          <w:tcPr>
            <w:tcW w:w="4288" w:type="dxa"/>
          </w:tcPr>
          <w:p w:rsidR="00C62805" w:rsidRPr="00CC47CD" w:rsidRDefault="000D1EDB" w:rsidP="00EE57A6">
            <w:pPr>
              <w:spacing w:line="276" w:lineRule="auto"/>
              <w:rPr>
                <w:rFonts w:ascii="Arial" w:hAnsi="Arial" w:cs="Arial"/>
                <w:sz w:val="18"/>
              </w:rPr>
            </w:pPr>
            <w:r>
              <w:rPr>
                <w:rFonts w:ascii="Arial" w:hAnsi="Arial" w:cs="Arial"/>
                <w:sz w:val="18"/>
              </w:rPr>
              <w:t xml:space="preserve">   </w:t>
            </w:r>
            <w:r w:rsidR="00EE57A6">
              <w:rPr>
                <w:rFonts w:ascii="Arial" w:hAnsi="Arial" w:cs="Arial"/>
                <w:sz w:val="18"/>
              </w:rPr>
              <w:t xml:space="preserve">      </w:t>
            </w:r>
            <w:r>
              <w:rPr>
                <w:rFonts w:ascii="Arial" w:hAnsi="Arial" w:cs="Arial"/>
                <w:sz w:val="18"/>
              </w:rPr>
              <w:t xml:space="preserve">**Additional </w:t>
            </w:r>
            <w:r w:rsidR="00EE57A6">
              <w:rPr>
                <w:rFonts w:ascii="Arial" w:hAnsi="Arial" w:cs="Arial"/>
                <w:sz w:val="18"/>
              </w:rPr>
              <w:t>Hard Lines within (1) booth</w:t>
            </w:r>
            <w:r>
              <w:rPr>
                <w:rFonts w:ascii="Arial" w:hAnsi="Arial" w:cs="Arial"/>
                <w:sz w:val="18"/>
              </w:rPr>
              <w:t xml:space="preserve"> </w:t>
            </w:r>
          </w:p>
        </w:tc>
        <w:tc>
          <w:tcPr>
            <w:tcW w:w="1440" w:type="dxa"/>
            <w:vAlign w:val="center"/>
          </w:tcPr>
          <w:p w:rsidR="006A19AB" w:rsidRPr="00CC47CD" w:rsidRDefault="006A19AB" w:rsidP="006A19AB">
            <w:pPr>
              <w:spacing w:line="276" w:lineRule="auto"/>
              <w:jc w:val="right"/>
              <w:rPr>
                <w:rFonts w:ascii="Arial" w:hAnsi="Arial" w:cs="Arial"/>
                <w:sz w:val="18"/>
              </w:rPr>
            </w:pPr>
            <w:r>
              <w:rPr>
                <w:rFonts w:ascii="Arial" w:hAnsi="Arial" w:cs="Arial"/>
                <w:sz w:val="18"/>
              </w:rPr>
              <w:t>$</w:t>
            </w:r>
            <w:r w:rsidR="00EE57A6">
              <w:rPr>
                <w:rFonts w:ascii="Arial" w:hAnsi="Arial" w:cs="Arial"/>
                <w:sz w:val="18"/>
              </w:rPr>
              <w:t>100</w:t>
            </w:r>
            <w:r>
              <w:rPr>
                <w:rFonts w:ascii="Arial" w:hAnsi="Arial" w:cs="Arial"/>
                <w:sz w:val="18"/>
              </w:rPr>
              <w:t>.00</w:t>
            </w:r>
          </w:p>
        </w:tc>
        <w:tc>
          <w:tcPr>
            <w:tcW w:w="1260" w:type="dxa"/>
            <w:vAlign w:val="center"/>
          </w:tcPr>
          <w:p w:rsidR="00C62805" w:rsidRPr="00CC47CD" w:rsidRDefault="00EE57A6" w:rsidP="00F2111C">
            <w:pPr>
              <w:spacing w:line="276" w:lineRule="auto"/>
              <w:jc w:val="right"/>
              <w:rPr>
                <w:rFonts w:ascii="Arial" w:hAnsi="Arial" w:cs="Arial"/>
                <w:sz w:val="18"/>
              </w:rPr>
            </w:pPr>
            <w:r>
              <w:rPr>
                <w:rFonts w:ascii="Arial" w:hAnsi="Arial" w:cs="Arial"/>
                <w:sz w:val="18"/>
              </w:rPr>
              <w:t>$150</w:t>
            </w:r>
            <w:r w:rsidR="0065401A" w:rsidRPr="00CC47CD">
              <w:rPr>
                <w:rFonts w:ascii="Arial" w:hAnsi="Arial" w:cs="Arial"/>
                <w:sz w:val="18"/>
              </w:rPr>
              <w:t>.00</w:t>
            </w:r>
          </w:p>
        </w:tc>
        <w:tc>
          <w:tcPr>
            <w:tcW w:w="990" w:type="dxa"/>
          </w:tcPr>
          <w:p w:rsidR="00C62805" w:rsidRPr="00CC47CD" w:rsidRDefault="00C62805" w:rsidP="00F2111C">
            <w:pPr>
              <w:spacing w:line="276" w:lineRule="auto"/>
              <w:rPr>
                <w:rFonts w:ascii="Arial" w:hAnsi="Arial" w:cs="Arial"/>
                <w:sz w:val="18"/>
              </w:rPr>
            </w:pPr>
          </w:p>
        </w:tc>
      </w:tr>
      <w:tr w:rsidR="006A19AB" w:rsidRPr="00CC47CD" w:rsidTr="00E24B4C">
        <w:trPr>
          <w:trHeight w:val="263"/>
        </w:trPr>
        <w:tc>
          <w:tcPr>
            <w:tcW w:w="927" w:type="dxa"/>
          </w:tcPr>
          <w:p w:rsidR="006A19AB" w:rsidRPr="00CC47CD" w:rsidRDefault="006A19AB" w:rsidP="006A19AB">
            <w:pPr>
              <w:spacing w:line="276" w:lineRule="auto"/>
              <w:rPr>
                <w:rFonts w:ascii="Arial" w:hAnsi="Arial" w:cs="Arial"/>
                <w:sz w:val="18"/>
              </w:rPr>
            </w:pPr>
          </w:p>
        </w:tc>
        <w:tc>
          <w:tcPr>
            <w:tcW w:w="4288" w:type="dxa"/>
          </w:tcPr>
          <w:p w:rsidR="006A19AB" w:rsidRPr="00CC47CD" w:rsidRDefault="006A19AB" w:rsidP="006A19AB">
            <w:pPr>
              <w:spacing w:line="276" w:lineRule="auto"/>
              <w:rPr>
                <w:rFonts w:ascii="Arial" w:hAnsi="Arial" w:cs="Arial"/>
                <w:sz w:val="18"/>
              </w:rPr>
            </w:pPr>
            <w:r>
              <w:rPr>
                <w:rFonts w:ascii="Arial" w:hAnsi="Arial" w:cs="Arial"/>
                <w:sz w:val="18"/>
              </w:rPr>
              <w:t>IT Configuration (Tech Help)</w:t>
            </w:r>
          </w:p>
        </w:tc>
        <w:tc>
          <w:tcPr>
            <w:tcW w:w="1440" w:type="dxa"/>
            <w:vAlign w:val="center"/>
          </w:tcPr>
          <w:p w:rsidR="006A19AB" w:rsidRPr="00CC47CD" w:rsidRDefault="00FF4E9F" w:rsidP="006A19AB">
            <w:pPr>
              <w:spacing w:line="276" w:lineRule="auto"/>
              <w:jc w:val="right"/>
              <w:rPr>
                <w:rFonts w:ascii="Arial" w:hAnsi="Arial" w:cs="Arial"/>
                <w:sz w:val="18"/>
              </w:rPr>
            </w:pPr>
            <w:r>
              <w:rPr>
                <w:rFonts w:ascii="Arial" w:hAnsi="Arial" w:cs="Arial"/>
                <w:sz w:val="18"/>
              </w:rPr>
              <w:t>$30</w:t>
            </w:r>
            <w:r w:rsidR="006A19AB" w:rsidRPr="00CC47CD">
              <w:rPr>
                <w:rFonts w:ascii="Arial" w:hAnsi="Arial" w:cs="Arial"/>
                <w:sz w:val="18"/>
              </w:rPr>
              <w:t>.00</w:t>
            </w:r>
          </w:p>
        </w:tc>
        <w:tc>
          <w:tcPr>
            <w:tcW w:w="1260" w:type="dxa"/>
            <w:vAlign w:val="center"/>
          </w:tcPr>
          <w:p w:rsidR="006A19AB" w:rsidRPr="00CC47CD" w:rsidRDefault="00FF4E9F" w:rsidP="006A19AB">
            <w:pPr>
              <w:spacing w:line="276" w:lineRule="auto"/>
              <w:jc w:val="right"/>
              <w:rPr>
                <w:rFonts w:ascii="Arial" w:hAnsi="Arial" w:cs="Arial"/>
                <w:sz w:val="18"/>
              </w:rPr>
            </w:pPr>
            <w:r>
              <w:rPr>
                <w:rFonts w:ascii="Arial" w:hAnsi="Arial" w:cs="Arial"/>
                <w:sz w:val="18"/>
              </w:rPr>
              <w:t>$55</w:t>
            </w:r>
            <w:r w:rsidR="006A19AB" w:rsidRPr="00CC47CD">
              <w:rPr>
                <w:rFonts w:ascii="Arial" w:hAnsi="Arial" w:cs="Arial"/>
                <w:sz w:val="18"/>
              </w:rPr>
              <w:t>.00</w:t>
            </w:r>
          </w:p>
        </w:tc>
        <w:tc>
          <w:tcPr>
            <w:tcW w:w="990" w:type="dxa"/>
          </w:tcPr>
          <w:p w:rsidR="006A19AB" w:rsidRPr="00CC47CD" w:rsidRDefault="006A19AB" w:rsidP="006A19AB">
            <w:pPr>
              <w:spacing w:line="276" w:lineRule="auto"/>
              <w:rPr>
                <w:rFonts w:ascii="Arial" w:hAnsi="Arial" w:cs="Arial"/>
                <w:sz w:val="18"/>
              </w:rPr>
            </w:pPr>
          </w:p>
        </w:tc>
      </w:tr>
      <w:tr w:rsidR="004A2BFD" w:rsidRPr="00CC47CD" w:rsidTr="00E24B4C">
        <w:trPr>
          <w:trHeight w:val="263"/>
        </w:trPr>
        <w:tc>
          <w:tcPr>
            <w:tcW w:w="927" w:type="dxa"/>
          </w:tcPr>
          <w:p w:rsidR="004A2BFD" w:rsidRPr="00CC47CD" w:rsidRDefault="004A2BFD" w:rsidP="006A19AB">
            <w:pPr>
              <w:spacing w:line="276" w:lineRule="auto"/>
              <w:rPr>
                <w:rFonts w:ascii="Arial" w:hAnsi="Arial" w:cs="Arial"/>
                <w:sz w:val="18"/>
              </w:rPr>
            </w:pPr>
          </w:p>
        </w:tc>
        <w:tc>
          <w:tcPr>
            <w:tcW w:w="4288" w:type="dxa"/>
          </w:tcPr>
          <w:p w:rsidR="004A2BFD" w:rsidRPr="004F2988" w:rsidRDefault="004A2BFD" w:rsidP="006A19AB">
            <w:pPr>
              <w:spacing w:line="276" w:lineRule="auto"/>
              <w:rPr>
                <w:rFonts w:ascii="Arial" w:hAnsi="Arial" w:cs="Arial"/>
                <w:sz w:val="18"/>
              </w:rPr>
            </w:pPr>
            <w:r w:rsidRPr="004F2988">
              <w:rPr>
                <w:rFonts w:ascii="Arial" w:hAnsi="Arial" w:cs="Arial"/>
                <w:sz w:val="18"/>
              </w:rPr>
              <w:t>Cred</w:t>
            </w:r>
            <w:r w:rsidR="00E24B4C" w:rsidRPr="004F2988">
              <w:rPr>
                <w:rFonts w:ascii="Arial" w:hAnsi="Arial" w:cs="Arial"/>
                <w:sz w:val="18"/>
              </w:rPr>
              <w:t xml:space="preserve">it Card Machine – Ethernet Line </w:t>
            </w:r>
          </w:p>
        </w:tc>
        <w:tc>
          <w:tcPr>
            <w:tcW w:w="1440" w:type="dxa"/>
            <w:vAlign w:val="center"/>
          </w:tcPr>
          <w:p w:rsidR="004A2BFD" w:rsidRPr="004F2988" w:rsidRDefault="004A2BFD" w:rsidP="006A19AB">
            <w:pPr>
              <w:spacing w:line="276" w:lineRule="auto"/>
              <w:jc w:val="right"/>
              <w:rPr>
                <w:rFonts w:ascii="Arial" w:hAnsi="Arial" w:cs="Arial"/>
                <w:sz w:val="18"/>
              </w:rPr>
            </w:pPr>
            <w:r w:rsidRPr="004F2988">
              <w:rPr>
                <w:rFonts w:ascii="Arial" w:hAnsi="Arial" w:cs="Arial"/>
                <w:sz w:val="18"/>
              </w:rPr>
              <w:t>160.00</w:t>
            </w:r>
          </w:p>
        </w:tc>
        <w:tc>
          <w:tcPr>
            <w:tcW w:w="1260" w:type="dxa"/>
            <w:vAlign w:val="center"/>
          </w:tcPr>
          <w:p w:rsidR="004A2BFD" w:rsidRPr="004F2988" w:rsidRDefault="004A2BFD" w:rsidP="006A19AB">
            <w:pPr>
              <w:spacing w:line="276" w:lineRule="auto"/>
              <w:jc w:val="right"/>
              <w:rPr>
                <w:rFonts w:ascii="Arial" w:hAnsi="Arial" w:cs="Arial"/>
                <w:sz w:val="18"/>
              </w:rPr>
            </w:pPr>
            <w:r w:rsidRPr="004F2988">
              <w:rPr>
                <w:rFonts w:ascii="Arial" w:hAnsi="Arial" w:cs="Arial"/>
                <w:sz w:val="18"/>
              </w:rPr>
              <w:t>180.00</w:t>
            </w:r>
          </w:p>
        </w:tc>
        <w:tc>
          <w:tcPr>
            <w:tcW w:w="990" w:type="dxa"/>
          </w:tcPr>
          <w:p w:rsidR="004A2BFD" w:rsidRPr="00CC47CD" w:rsidRDefault="004A2BFD" w:rsidP="006A19AB">
            <w:pPr>
              <w:spacing w:line="276" w:lineRule="auto"/>
              <w:rPr>
                <w:rFonts w:ascii="Arial" w:hAnsi="Arial" w:cs="Arial"/>
                <w:sz w:val="18"/>
              </w:rPr>
            </w:pPr>
          </w:p>
        </w:tc>
      </w:tr>
      <w:tr w:rsidR="006A19AB" w:rsidRPr="00E03CB9" w:rsidTr="00E24B4C">
        <w:trPr>
          <w:gridBefore w:val="3"/>
          <w:wBefore w:w="6655" w:type="dxa"/>
        </w:trPr>
        <w:tc>
          <w:tcPr>
            <w:tcW w:w="1260" w:type="dxa"/>
            <w:tcBorders>
              <w:top w:val="single" w:sz="18" w:space="0" w:color="auto"/>
              <w:left w:val="single" w:sz="18" w:space="0" w:color="auto"/>
              <w:bottom w:val="single" w:sz="18" w:space="0" w:color="auto"/>
            </w:tcBorders>
            <w:vAlign w:val="center"/>
          </w:tcPr>
          <w:p w:rsidR="006A19AB" w:rsidRPr="00E03CB9" w:rsidRDefault="006A19AB" w:rsidP="006A19AB">
            <w:pPr>
              <w:spacing w:line="276" w:lineRule="auto"/>
              <w:rPr>
                <w:rFonts w:ascii="Arial" w:hAnsi="Arial" w:cs="Arial"/>
                <w:b/>
                <w:sz w:val="20"/>
              </w:rPr>
            </w:pPr>
            <w:r w:rsidRPr="00E03CB9">
              <w:rPr>
                <w:rFonts w:ascii="Arial" w:hAnsi="Arial" w:cs="Arial"/>
                <w:sz w:val="20"/>
              </w:rPr>
              <w:t>Subtotal</w:t>
            </w:r>
            <w:r w:rsidRPr="00E03CB9">
              <w:rPr>
                <w:rFonts w:ascii="Arial" w:hAnsi="Arial" w:cs="Arial"/>
                <w:b/>
                <w:sz w:val="20"/>
              </w:rPr>
              <w:t>:</w:t>
            </w:r>
          </w:p>
        </w:tc>
        <w:tc>
          <w:tcPr>
            <w:tcW w:w="990" w:type="dxa"/>
            <w:tcBorders>
              <w:top w:val="single" w:sz="18" w:space="0" w:color="auto"/>
              <w:bottom w:val="single" w:sz="18" w:space="0" w:color="auto"/>
              <w:right w:val="single" w:sz="18" w:space="0" w:color="auto"/>
            </w:tcBorders>
          </w:tcPr>
          <w:p w:rsidR="00A150D9" w:rsidRPr="00E03CB9" w:rsidRDefault="00A150D9" w:rsidP="006A19AB">
            <w:pPr>
              <w:spacing w:line="276" w:lineRule="auto"/>
              <w:rPr>
                <w:rFonts w:ascii="Arial" w:hAnsi="Arial" w:cs="Arial"/>
                <w:sz w:val="20"/>
              </w:rPr>
            </w:pPr>
          </w:p>
        </w:tc>
      </w:tr>
      <w:tr w:rsidR="00A150D9" w:rsidRPr="00E03CB9" w:rsidTr="00E24B4C">
        <w:trPr>
          <w:gridBefore w:val="3"/>
          <w:wBefore w:w="6655" w:type="dxa"/>
        </w:trPr>
        <w:tc>
          <w:tcPr>
            <w:tcW w:w="1260" w:type="dxa"/>
            <w:tcBorders>
              <w:top w:val="single" w:sz="18" w:space="0" w:color="auto"/>
              <w:left w:val="single" w:sz="18" w:space="0" w:color="auto"/>
              <w:bottom w:val="single" w:sz="18" w:space="0" w:color="auto"/>
            </w:tcBorders>
            <w:vAlign w:val="center"/>
          </w:tcPr>
          <w:p w:rsidR="00A150D9" w:rsidRPr="00CC47CD" w:rsidRDefault="00A150D9" w:rsidP="00A150D9">
            <w:pPr>
              <w:spacing w:line="276" w:lineRule="auto"/>
              <w:jc w:val="center"/>
              <w:rPr>
                <w:rFonts w:ascii="Arial" w:hAnsi="Arial" w:cs="Arial"/>
                <w:b/>
                <w:sz w:val="18"/>
              </w:rPr>
            </w:pPr>
            <w:r>
              <w:rPr>
                <w:rFonts w:ascii="Arial" w:hAnsi="Arial" w:cs="Arial"/>
                <w:b/>
                <w:sz w:val="18"/>
              </w:rPr>
              <w:t>TOTAL</w:t>
            </w:r>
            <w:r w:rsidRPr="00CC47CD">
              <w:rPr>
                <w:rFonts w:ascii="Arial" w:hAnsi="Arial" w:cs="Arial"/>
                <w:b/>
                <w:sz w:val="18"/>
              </w:rPr>
              <w:t>:</w:t>
            </w:r>
          </w:p>
        </w:tc>
        <w:tc>
          <w:tcPr>
            <w:tcW w:w="990" w:type="dxa"/>
            <w:tcBorders>
              <w:top w:val="single" w:sz="18" w:space="0" w:color="auto"/>
              <w:bottom w:val="single" w:sz="18" w:space="0" w:color="auto"/>
              <w:right w:val="single" w:sz="18" w:space="0" w:color="auto"/>
            </w:tcBorders>
          </w:tcPr>
          <w:p w:rsidR="00A150D9" w:rsidRDefault="00A150D9" w:rsidP="00A150D9">
            <w:pPr>
              <w:spacing w:line="276" w:lineRule="auto"/>
              <w:rPr>
                <w:rFonts w:ascii="Arial" w:hAnsi="Arial" w:cs="Arial"/>
                <w:sz w:val="18"/>
              </w:rPr>
            </w:pPr>
          </w:p>
          <w:p w:rsidR="00A150D9" w:rsidRPr="00CC47CD" w:rsidRDefault="00A150D9" w:rsidP="00A150D9">
            <w:pPr>
              <w:spacing w:line="276" w:lineRule="auto"/>
              <w:rPr>
                <w:rFonts w:ascii="Arial" w:hAnsi="Arial" w:cs="Arial"/>
                <w:sz w:val="18"/>
              </w:rPr>
            </w:pPr>
          </w:p>
        </w:tc>
      </w:tr>
      <w:tr w:rsidR="006A19AB" w:rsidRPr="00CC47CD" w:rsidTr="00E24B4C">
        <w:tc>
          <w:tcPr>
            <w:tcW w:w="8905" w:type="dxa"/>
            <w:gridSpan w:val="5"/>
          </w:tcPr>
          <w:p w:rsidR="006A19AB" w:rsidRPr="00CC47CD" w:rsidRDefault="006A19AB" w:rsidP="006A19AB">
            <w:pPr>
              <w:spacing w:line="276" w:lineRule="auto"/>
              <w:rPr>
                <w:rFonts w:ascii="Arial" w:hAnsi="Arial" w:cs="Arial"/>
                <w:sz w:val="20"/>
              </w:rPr>
            </w:pPr>
          </w:p>
        </w:tc>
      </w:tr>
      <w:tr w:rsidR="006A19AB" w:rsidRPr="00CC47CD" w:rsidTr="00E24B4C">
        <w:trPr>
          <w:trHeight w:val="128"/>
        </w:trPr>
        <w:tc>
          <w:tcPr>
            <w:tcW w:w="8905" w:type="dxa"/>
            <w:gridSpan w:val="5"/>
          </w:tcPr>
          <w:p w:rsidR="006A19AB" w:rsidRPr="00CD6FCC" w:rsidRDefault="006A19AB" w:rsidP="006A19AB">
            <w:pPr>
              <w:spacing w:line="276" w:lineRule="auto"/>
              <w:jc w:val="center"/>
              <w:rPr>
                <w:rFonts w:ascii="Arial" w:hAnsi="Arial" w:cs="Arial"/>
                <w:b/>
              </w:rPr>
            </w:pPr>
            <w:r>
              <w:rPr>
                <w:rFonts w:ascii="Arial" w:hAnsi="Arial" w:cs="Arial"/>
                <w:b/>
              </w:rPr>
              <w:t xml:space="preserve">MEETING AND CONFERENCE </w:t>
            </w:r>
            <w:r w:rsidRPr="00CD6FCC">
              <w:rPr>
                <w:rFonts w:ascii="Arial" w:hAnsi="Arial" w:cs="Arial"/>
                <w:b/>
              </w:rPr>
              <w:t>INTERNET SERVICES</w:t>
            </w:r>
          </w:p>
        </w:tc>
      </w:tr>
      <w:tr w:rsidR="006A19AB" w:rsidRPr="00CC47CD" w:rsidTr="00E24B4C">
        <w:tc>
          <w:tcPr>
            <w:tcW w:w="927" w:type="dxa"/>
          </w:tcPr>
          <w:p w:rsidR="006A19AB" w:rsidRPr="00E37FF6" w:rsidRDefault="006A19AB" w:rsidP="006A19AB">
            <w:pPr>
              <w:spacing w:line="276" w:lineRule="auto"/>
              <w:rPr>
                <w:rFonts w:ascii="Arial" w:hAnsi="Arial" w:cs="Arial"/>
                <w:sz w:val="18"/>
                <w:szCs w:val="18"/>
              </w:rPr>
            </w:pPr>
            <w:r w:rsidRPr="00E37FF6">
              <w:rPr>
                <w:rFonts w:ascii="Arial" w:hAnsi="Arial" w:cs="Arial"/>
                <w:sz w:val="18"/>
                <w:szCs w:val="18"/>
              </w:rPr>
              <w:t>Quantity</w:t>
            </w:r>
          </w:p>
        </w:tc>
        <w:tc>
          <w:tcPr>
            <w:tcW w:w="4288" w:type="dxa"/>
          </w:tcPr>
          <w:p w:rsidR="006A19AB" w:rsidRPr="00CC47CD" w:rsidRDefault="006A19AB" w:rsidP="006A19AB">
            <w:pPr>
              <w:spacing w:line="276" w:lineRule="auto"/>
              <w:rPr>
                <w:rFonts w:ascii="Arial" w:hAnsi="Arial" w:cs="Arial"/>
                <w:sz w:val="18"/>
              </w:rPr>
            </w:pPr>
            <w:r>
              <w:rPr>
                <w:rFonts w:ascii="Arial" w:hAnsi="Arial" w:cs="Arial"/>
                <w:sz w:val="18"/>
              </w:rPr>
              <w:t xml:space="preserve">Description </w:t>
            </w:r>
          </w:p>
        </w:tc>
        <w:tc>
          <w:tcPr>
            <w:tcW w:w="1440" w:type="dxa"/>
          </w:tcPr>
          <w:p w:rsidR="006A19AB" w:rsidRPr="00CC47CD" w:rsidRDefault="006A19AB" w:rsidP="006A19AB">
            <w:pPr>
              <w:spacing w:line="276" w:lineRule="auto"/>
              <w:rPr>
                <w:rFonts w:ascii="Arial" w:hAnsi="Arial" w:cs="Arial"/>
                <w:sz w:val="18"/>
              </w:rPr>
            </w:pPr>
            <w:r w:rsidRPr="00CC47CD">
              <w:rPr>
                <w:rFonts w:ascii="Arial" w:hAnsi="Arial" w:cs="Arial"/>
                <w:sz w:val="18"/>
              </w:rPr>
              <w:t>Advance Rate*</w:t>
            </w:r>
          </w:p>
        </w:tc>
        <w:tc>
          <w:tcPr>
            <w:tcW w:w="1260" w:type="dxa"/>
          </w:tcPr>
          <w:p w:rsidR="006A19AB" w:rsidRPr="00CC47CD" w:rsidRDefault="006A19AB" w:rsidP="006A19AB">
            <w:pPr>
              <w:spacing w:line="276" w:lineRule="auto"/>
              <w:rPr>
                <w:rFonts w:ascii="Arial" w:hAnsi="Arial" w:cs="Arial"/>
                <w:sz w:val="18"/>
              </w:rPr>
            </w:pPr>
            <w:r w:rsidRPr="00CC47CD">
              <w:rPr>
                <w:rFonts w:ascii="Arial" w:hAnsi="Arial" w:cs="Arial"/>
                <w:sz w:val="18"/>
              </w:rPr>
              <w:t>On Site Rate</w:t>
            </w:r>
          </w:p>
        </w:tc>
        <w:tc>
          <w:tcPr>
            <w:tcW w:w="990" w:type="dxa"/>
          </w:tcPr>
          <w:p w:rsidR="006A19AB" w:rsidRPr="00CC47CD" w:rsidRDefault="006A19AB" w:rsidP="006A19AB">
            <w:pPr>
              <w:spacing w:line="276" w:lineRule="auto"/>
              <w:rPr>
                <w:rFonts w:ascii="Arial" w:hAnsi="Arial" w:cs="Arial"/>
                <w:sz w:val="18"/>
              </w:rPr>
            </w:pPr>
            <w:r w:rsidRPr="00CC47CD">
              <w:rPr>
                <w:rFonts w:ascii="Arial" w:hAnsi="Arial" w:cs="Arial"/>
                <w:sz w:val="18"/>
              </w:rPr>
              <w:t>Amount</w:t>
            </w:r>
          </w:p>
        </w:tc>
      </w:tr>
      <w:tr w:rsidR="006A19AB" w:rsidRPr="00CC47CD" w:rsidTr="00E24B4C">
        <w:tc>
          <w:tcPr>
            <w:tcW w:w="927" w:type="dxa"/>
          </w:tcPr>
          <w:p w:rsidR="006A19AB" w:rsidRPr="00CC47CD" w:rsidRDefault="006A19AB" w:rsidP="006A19AB">
            <w:pPr>
              <w:spacing w:line="276" w:lineRule="auto"/>
              <w:rPr>
                <w:rFonts w:ascii="Arial" w:hAnsi="Arial" w:cs="Arial"/>
                <w:sz w:val="20"/>
              </w:rPr>
            </w:pPr>
          </w:p>
        </w:tc>
        <w:tc>
          <w:tcPr>
            <w:tcW w:w="4288" w:type="dxa"/>
            <w:vAlign w:val="bottom"/>
          </w:tcPr>
          <w:p w:rsidR="006A19AB" w:rsidRDefault="006A19AB" w:rsidP="006A19AB">
            <w:pPr>
              <w:spacing w:line="276" w:lineRule="auto"/>
              <w:rPr>
                <w:rFonts w:ascii="Arial" w:hAnsi="Arial" w:cs="Arial"/>
                <w:sz w:val="18"/>
              </w:rPr>
            </w:pPr>
            <w:r>
              <w:rPr>
                <w:rFonts w:ascii="Arial" w:hAnsi="Arial" w:cs="Arial"/>
                <w:sz w:val="18"/>
              </w:rPr>
              <w:t>Upgraded Wi-Fi Bandwidth (Basic Web Browsing)</w:t>
            </w:r>
          </w:p>
          <w:p w:rsidR="006A19AB" w:rsidRPr="00CC47CD" w:rsidRDefault="006A19AB" w:rsidP="006A19AB">
            <w:pPr>
              <w:spacing w:line="276" w:lineRule="auto"/>
              <w:rPr>
                <w:rFonts w:ascii="Arial" w:hAnsi="Arial" w:cs="Arial"/>
                <w:sz w:val="18"/>
              </w:rPr>
            </w:pPr>
            <w:r>
              <w:rPr>
                <w:rFonts w:ascii="Arial" w:hAnsi="Arial" w:cs="Arial"/>
                <w:sz w:val="18"/>
              </w:rPr>
              <w:t>**Increase per 50 People**</w:t>
            </w:r>
          </w:p>
        </w:tc>
        <w:tc>
          <w:tcPr>
            <w:tcW w:w="1440" w:type="dxa"/>
            <w:vAlign w:val="center"/>
          </w:tcPr>
          <w:p w:rsidR="006A19AB" w:rsidRPr="00CC47CD" w:rsidRDefault="006A19AB" w:rsidP="006A19AB">
            <w:pPr>
              <w:spacing w:line="276" w:lineRule="auto"/>
              <w:jc w:val="right"/>
              <w:rPr>
                <w:rFonts w:ascii="Arial" w:hAnsi="Arial" w:cs="Arial"/>
                <w:sz w:val="18"/>
              </w:rPr>
            </w:pPr>
            <w:r>
              <w:rPr>
                <w:rFonts w:ascii="Arial" w:hAnsi="Arial" w:cs="Arial"/>
                <w:sz w:val="18"/>
              </w:rPr>
              <w:t xml:space="preserve">$3.00 per Person </w:t>
            </w:r>
          </w:p>
        </w:tc>
        <w:tc>
          <w:tcPr>
            <w:tcW w:w="1260" w:type="dxa"/>
            <w:vAlign w:val="center"/>
          </w:tcPr>
          <w:p w:rsidR="006A19AB" w:rsidRPr="00CC47CD" w:rsidRDefault="006A19AB" w:rsidP="006A19AB">
            <w:pPr>
              <w:spacing w:line="276" w:lineRule="auto"/>
              <w:jc w:val="right"/>
              <w:rPr>
                <w:rFonts w:ascii="Arial" w:hAnsi="Arial" w:cs="Arial"/>
                <w:sz w:val="18"/>
              </w:rPr>
            </w:pPr>
            <w:r>
              <w:rPr>
                <w:rFonts w:ascii="Arial" w:hAnsi="Arial" w:cs="Arial"/>
                <w:sz w:val="18"/>
              </w:rPr>
              <w:t>$3.50 per person</w:t>
            </w:r>
          </w:p>
        </w:tc>
        <w:tc>
          <w:tcPr>
            <w:tcW w:w="990" w:type="dxa"/>
          </w:tcPr>
          <w:p w:rsidR="006A19AB" w:rsidRPr="00CC47CD" w:rsidRDefault="006A19AB" w:rsidP="006A19AB">
            <w:pPr>
              <w:spacing w:line="276" w:lineRule="auto"/>
              <w:rPr>
                <w:rFonts w:ascii="Arial" w:hAnsi="Arial" w:cs="Arial"/>
                <w:sz w:val="18"/>
              </w:rPr>
            </w:pPr>
          </w:p>
        </w:tc>
      </w:tr>
      <w:tr w:rsidR="006A19AB" w:rsidRPr="00CC47CD" w:rsidTr="00E24B4C">
        <w:tc>
          <w:tcPr>
            <w:tcW w:w="927" w:type="dxa"/>
          </w:tcPr>
          <w:p w:rsidR="006A19AB" w:rsidRPr="00CC47CD" w:rsidRDefault="006A19AB" w:rsidP="006A19AB">
            <w:pPr>
              <w:spacing w:line="276" w:lineRule="auto"/>
              <w:rPr>
                <w:rFonts w:ascii="Arial" w:hAnsi="Arial" w:cs="Arial"/>
                <w:sz w:val="20"/>
              </w:rPr>
            </w:pPr>
          </w:p>
        </w:tc>
        <w:tc>
          <w:tcPr>
            <w:tcW w:w="4288" w:type="dxa"/>
          </w:tcPr>
          <w:p w:rsidR="006A19AB" w:rsidRDefault="006A19AB" w:rsidP="006A19AB">
            <w:pPr>
              <w:spacing w:line="276" w:lineRule="auto"/>
              <w:rPr>
                <w:rFonts w:ascii="Arial" w:hAnsi="Arial" w:cs="Arial"/>
                <w:sz w:val="18"/>
              </w:rPr>
            </w:pPr>
            <w:r>
              <w:rPr>
                <w:rFonts w:ascii="Arial" w:hAnsi="Arial" w:cs="Arial"/>
                <w:sz w:val="18"/>
              </w:rPr>
              <w:t xml:space="preserve">Upgraded Wi-Fi Bandwidth (Streaming Videos) </w:t>
            </w:r>
          </w:p>
          <w:p w:rsidR="006A19AB" w:rsidRPr="00CC47CD" w:rsidRDefault="006A19AB" w:rsidP="006A19AB">
            <w:pPr>
              <w:spacing w:line="276" w:lineRule="auto"/>
              <w:rPr>
                <w:rFonts w:ascii="Arial" w:hAnsi="Arial" w:cs="Arial"/>
                <w:sz w:val="18"/>
              </w:rPr>
            </w:pPr>
            <w:r>
              <w:rPr>
                <w:rFonts w:ascii="Arial" w:hAnsi="Arial" w:cs="Arial"/>
                <w:sz w:val="18"/>
              </w:rPr>
              <w:t>**Increase per 50 People**</w:t>
            </w:r>
          </w:p>
        </w:tc>
        <w:tc>
          <w:tcPr>
            <w:tcW w:w="1440" w:type="dxa"/>
            <w:vAlign w:val="center"/>
          </w:tcPr>
          <w:p w:rsidR="006A19AB" w:rsidRPr="00CC47CD" w:rsidRDefault="006A19AB" w:rsidP="006A19AB">
            <w:pPr>
              <w:spacing w:line="276" w:lineRule="auto"/>
              <w:jc w:val="right"/>
              <w:rPr>
                <w:rFonts w:ascii="Arial" w:hAnsi="Arial" w:cs="Arial"/>
                <w:sz w:val="18"/>
              </w:rPr>
            </w:pPr>
            <w:r>
              <w:rPr>
                <w:rFonts w:ascii="Arial" w:hAnsi="Arial" w:cs="Arial"/>
                <w:sz w:val="18"/>
              </w:rPr>
              <w:t>$4.00 per person</w:t>
            </w:r>
          </w:p>
        </w:tc>
        <w:tc>
          <w:tcPr>
            <w:tcW w:w="1260" w:type="dxa"/>
            <w:vAlign w:val="center"/>
          </w:tcPr>
          <w:p w:rsidR="006A19AB" w:rsidRPr="00CC47CD" w:rsidRDefault="006A19AB" w:rsidP="006A19AB">
            <w:pPr>
              <w:spacing w:line="276" w:lineRule="auto"/>
              <w:jc w:val="right"/>
              <w:rPr>
                <w:rFonts w:ascii="Arial" w:hAnsi="Arial" w:cs="Arial"/>
                <w:sz w:val="18"/>
              </w:rPr>
            </w:pPr>
            <w:r>
              <w:rPr>
                <w:rFonts w:ascii="Arial" w:hAnsi="Arial" w:cs="Arial"/>
                <w:sz w:val="18"/>
              </w:rPr>
              <w:t>$4.50 per person</w:t>
            </w:r>
          </w:p>
        </w:tc>
        <w:tc>
          <w:tcPr>
            <w:tcW w:w="990" w:type="dxa"/>
          </w:tcPr>
          <w:p w:rsidR="006A19AB" w:rsidRPr="00CC47CD" w:rsidRDefault="006A19AB" w:rsidP="006A19AB">
            <w:pPr>
              <w:spacing w:line="276" w:lineRule="auto"/>
              <w:rPr>
                <w:rFonts w:ascii="Arial" w:hAnsi="Arial" w:cs="Arial"/>
                <w:sz w:val="18"/>
              </w:rPr>
            </w:pPr>
          </w:p>
        </w:tc>
      </w:tr>
      <w:tr w:rsidR="006A19AB" w:rsidRPr="00CC47CD" w:rsidTr="00E24B4C">
        <w:tc>
          <w:tcPr>
            <w:tcW w:w="927" w:type="dxa"/>
          </w:tcPr>
          <w:p w:rsidR="006A19AB" w:rsidRPr="00CC47CD" w:rsidRDefault="006A19AB" w:rsidP="006A19AB">
            <w:pPr>
              <w:spacing w:line="276" w:lineRule="auto"/>
              <w:rPr>
                <w:rFonts w:ascii="Arial" w:hAnsi="Arial" w:cs="Arial"/>
                <w:sz w:val="20"/>
              </w:rPr>
            </w:pPr>
          </w:p>
        </w:tc>
        <w:tc>
          <w:tcPr>
            <w:tcW w:w="4288" w:type="dxa"/>
          </w:tcPr>
          <w:p w:rsidR="006A19AB" w:rsidRPr="00CC47CD" w:rsidRDefault="00A150D9" w:rsidP="006A19AB">
            <w:pPr>
              <w:spacing w:line="276" w:lineRule="auto"/>
              <w:rPr>
                <w:rFonts w:ascii="Arial" w:hAnsi="Arial" w:cs="Arial"/>
                <w:sz w:val="18"/>
              </w:rPr>
            </w:pPr>
            <w:r>
              <w:rPr>
                <w:rFonts w:ascii="Arial" w:hAnsi="Arial" w:cs="Arial"/>
                <w:sz w:val="18"/>
              </w:rPr>
              <w:t xml:space="preserve">Wired Presentation Connection </w:t>
            </w:r>
            <w:r w:rsidR="006A19AB">
              <w:rPr>
                <w:rFonts w:ascii="Arial" w:hAnsi="Arial" w:cs="Arial"/>
                <w:sz w:val="18"/>
              </w:rPr>
              <w:t xml:space="preserve"> </w:t>
            </w:r>
          </w:p>
        </w:tc>
        <w:tc>
          <w:tcPr>
            <w:tcW w:w="1440" w:type="dxa"/>
            <w:vAlign w:val="center"/>
          </w:tcPr>
          <w:p w:rsidR="00A150D9" w:rsidRPr="00CC47CD" w:rsidRDefault="00FF4E9F" w:rsidP="00A150D9">
            <w:pPr>
              <w:spacing w:line="276" w:lineRule="auto"/>
              <w:jc w:val="right"/>
              <w:rPr>
                <w:rFonts w:ascii="Arial" w:hAnsi="Arial" w:cs="Arial"/>
                <w:sz w:val="18"/>
              </w:rPr>
            </w:pPr>
            <w:r>
              <w:rPr>
                <w:rFonts w:ascii="Arial" w:hAnsi="Arial" w:cs="Arial"/>
                <w:sz w:val="18"/>
              </w:rPr>
              <w:t>160</w:t>
            </w:r>
            <w:r w:rsidR="00A150D9">
              <w:rPr>
                <w:rFonts w:ascii="Arial" w:hAnsi="Arial" w:cs="Arial"/>
                <w:sz w:val="18"/>
              </w:rPr>
              <w:t>.00</w:t>
            </w:r>
          </w:p>
        </w:tc>
        <w:tc>
          <w:tcPr>
            <w:tcW w:w="1260" w:type="dxa"/>
            <w:vAlign w:val="center"/>
          </w:tcPr>
          <w:p w:rsidR="006A19AB" w:rsidRPr="00CC47CD" w:rsidRDefault="00FF4E9F" w:rsidP="006A19AB">
            <w:pPr>
              <w:spacing w:line="276" w:lineRule="auto"/>
              <w:jc w:val="right"/>
              <w:rPr>
                <w:rFonts w:ascii="Arial" w:hAnsi="Arial" w:cs="Arial"/>
                <w:sz w:val="18"/>
              </w:rPr>
            </w:pPr>
            <w:r>
              <w:rPr>
                <w:rFonts w:ascii="Arial" w:hAnsi="Arial" w:cs="Arial"/>
                <w:sz w:val="18"/>
              </w:rPr>
              <w:t>$210</w:t>
            </w:r>
            <w:r w:rsidR="006A19AB" w:rsidRPr="00CC47CD">
              <w:rPr>
                <w:rFonts w:ascii="Arial" w:hAnsi="Arial" w:cs="Arial"/>
                <w:sz w:val="18"/>
              </w:rPr>
              <w:t>.00</w:t>
            </w:r>
          </w:p>
        </w:tc>
        <w:tc>
          <w:tcPr>
            <w:tcW w:w="990" w:type="dxa"/>
          </w:tcPr>
          <w:p w:rsidR="006A19AB" w:rsidRPr="00CC47CD" w:rsidRDefault="006A19AB" w:rsidP="006A19AB">
            <w:pPr>
              <w:spacing w:line="276" w:lineRule="auto"/>
              <w:rPr>
                <w:rFonts w:ascii="Arial" w:hAnsi="Arial" w:cs="Arial"/>
                <w:sz w:val="18"/>
              </w:rPr>
            </w:pPr>
          </w:p>
        </w:tc>
      </w:tr>
      <w:tr w:rsidR="006A19AB" w:rsidRPr="00CC47CD" w:rsidTr="00E24B4C">
        <w:tc>
          <w:tcPr>
            <w:tcW w:w="927" w:type="dxa"/>
          </w:tcPr>
          <w:p w:rsidR="006A19AB" w:rsidRPr="00CC47CD" w:rsidRDefault="006A19AB" w:rsidP="006A19AB">
            <w:pPr>
              <w:spacing w:line="276" w:lineRule="auto"/>
              <w:rPr>
                <w:rFonts w:ascii="Arial" w:hAnsi="Arial" w:cs="Arial"/>
                <w:sz w:val="20"/>
              </w:rPr>
            </w:pPr>
          </w:p>
        </w:tc>
        <w:tc>
          <w:tcPr>
            <w:tcW w:w="4288" w:type="dxa"/>
          </w:tcPr>
          <w:p w:rsidR="006A19AB" w:rsidRPr="00CC47CD" w:rsidRDefault="006A19AB" w:rsidP="006A19AB">
            <w:pPr>
              <w:spacing w:line="276" w:lineRule="auto"/>
              <w:rPr>
                <w:rFonts w:ascii="Arial" w:hAnsi="Arial" w:cs="Arial"/>
                <w:sz w:val="18"/>
              </w:rPr>
            </w:pPr>
            <w:r>
              <w:rPr>
                <w:rFonts w:ascii="Arial" w:hAnsi="Arial" w:cs="Arial"/>
                <w:sz w:val="18"/>
              </w:rPr>
              <w:t>C</w:t>
            </w:r>
            <w:r w:rsidRPr="0049698B">
              <w:rPr>
                <w:rFonts w:ascii="Arial" w:hAnsi="Arial" w:cs="Arial"/>
                <w:sz w:val="18"/>
              </w:rPr>
              <w:t>ustom Wi-Fi and password configuration</w:t>
            </w:r>
          </w:p>
        </w:tc>
        <w:tc>
          <w:tcPr>
            <w:tcW w:w="1440" w:type="dxa"/>
            <w:vAlign w:val="center"/>
          </w:tcPr>
          <w:p w:rsidR="006A19AB" w:rsidRPr="00CC47CD" w:rsidRDefault="00FF4E9F" w:rsidP="006A19AB">
            <w:pPr>
              <w:spacing w:line="276" w:lineRule="auto"/>
              <w:jc w:val="right"/>
              <w:rPr>
                <w:rFonts w:ascii="Arial" w:hAnsi="Arial" w:cs="Arial"/>
                <w:sz w:val="18"/>
              </w:rPr>
            </w:pPr>
            <w:r>
              <w:rPr>
                <w:rFonts w:ascii="Arial" w:hAnsi="Arial" w:cs="Arial"/>
                <w:sz w:val="18"/>
              </w:rPr>
              <w:t>$260</w:t>
            </w:r>
            <w:r w:rsidR="006A19AB">
              <w:rPr>
                <w:rFonts w:ascii="Arial" w:hAnsi="Arial" w:cs="Arial"/>
                <w:sz w:val="18"/>
              </w:rPr>
              <w:t>.00</w:t>
            </w:r>
          </w:p>
        </w:tc>
        <w:tc>
          <w:tcPr>
            <w:tcW w:w="1260" w:type="dxa"/>
            <w:vAlign w:val="center"/>
          </w:tcPr>
          <w:p w:rsidR="006A19AB" w:rsidRPr="00CC47CD" w:rsidRDefault="00FF4E9F" w:rsidP="006A19AB">
            <w:pPr>
              <w:spacing w:line="276" w:lineRule="auto"/>
              <w:jc w:val="right"/>
              <w:rPr>
                <w:rFonts w:ascii="Arial" w:hAnsi="Arial" w:cs="Arial"/>
                <w:sz w:val="18"/>
              </w:rPr>
            </w:pPr>
            <w:r>
              <w:rPr>
                <w:rFonts w:ascii="Arial" w:hAnsi="Arial" w:cs="Arial"/>
                <w:sz w:val="18"/>
              </w:rPr>
              <w:t>$310</w:t>
            </w:r>
            <w:r w:rsidR="006A19AB">
              <w:rPr>
                <w:rFonts w:ascii="Arial" w:hAnsi="Arial" w:cs="Arial"/>
                <w:sz w:val="18"/>
              </w:rPr>
              <w:t>.00</w:t>
            </w:r>
          </w:p>
        </w:tc>
        <w:tc>
          <w:tcPr>
            <w:tcW w:w="990" w:type="dxa"/>
          </w:tcPr>
          <w:p w:rsidR="006A19AB" w:rsidRPr="00CC47CD" w:rsidRDefault="006A19AB" w:rsidP="006A19AB">
            <w:pPr>
              <w:spacing w:line="276" w:lineRule="auto"/>
              <w:rPr>
                <w:rFonts w:ascii="Arial" w:hAnsi="Arial" w:cs="Arial"/>
                <w:sz w:val="18"/>
              </w:rPr>
            </w:pPr>
          </w:p>
        </w:tc>
      </w:tr>
      <w:tr w:rsidR="00E24B4C" w:rsidRPr="00CC47CD" w:rsidTr="00E24B4C">
        <w:tc>
          <w:tcPr>
            <w:tcW w:w="927" w:type="dxa"/>
          </w:tcPr>
          <w:p w:rsidR="00E24B4C" w:rsidRPr="00CC47CD" w:rsidRDefault="00E24B4C" w:rsidP="006A19AB">
            <w:pPr>
              <w:spacing w:line="276" w:lineRule="auto"/>
              <w:rPr>
                <w:rFonts w:ascii="Arial" w:hAnsi="Arial" w:cs="Arial"/>
                <w:sz w:val="20"/>
              </w:rPr>
            </w:pPr>
          </w:p>
        </w:tc>
        <w:tc>
          <w:tcPr>
            <w:tcW w:w="4288" w:type="dxa"/>
          </w:tcPr>
          <w:p w:rsidR="00E24B4C" w:rsidRDefault="00E24B4C" w:rsidP="006A19AB">
            <w:pPr>
              <w:spacing w:line="276" w:lineRule="auto"/>
              <w:rPr>
                <w:rFonts w:ascii="Arial" w:hAnsi="Arial" w:cs="Arial"/>
                <w:sz w:val="18"/>
              </w:rPr>
            </w:pPr>
            <w:r>
              <w:rPr>
                <w:rFonts w:ascii="Arial" w:hAnsi="Arial" w:cs="Arial"/>
                <w:sz w:val="18"/>
              </w:rPr>
              <w:t>Custom Network Configuration (Tech Help)</w:t>
            </w:r>
          </w:p>
        </w:tc>
        <w:tc>
          <w:tcPr>
            <w:tcW w:w="1440" w:type="dxa"/>
            <w:vAlign w:val="center"/>
          </w:tcPr>
          <w:p w:rsidR="00E24B4C" w:rsidRDefault="00E24B4C" w:rsidP="006A19AB">
            <w:pPr>
              <w:spacing w:line="276" w:lineRule="auto"/>
              <w:jc w:val="right"/>
              <w:rPr>
                <w:rFonts w:ascii="Arial" w:hAnsi="Arial" w:cs="Arial"/>
                <w:sz w:val="18"/>
              </w:rPr>
            </w:pPr>
            <w:r>
              <w:rPr>
                <w:rFonts w:ascii="Arial" w:hAnsi="Arial" w:cs="Arial"/>
                <w:sz w:val="18"/>
              </w:rPr>
              <w:t>$300.00</w:t>
            </w:r>
          </w:p>
        </w:tc>
        <w:tc>
          <w:tcPr>
            <w:tcW w:w="1260" w:type="dxa"/>
            <w:vAlign w:val="center"/>
          </w:tcPr>
          <w:p w:rsidR="00E24B4C" w:rsidRDefault="00E24B4C" w:rsidP="006A19AB">
            <w:pPr>
              <w:spacing w:line="276" w:lineRule="auto"/>
              <w:jc w:val="right"/>
              <w:rPr>
                <w:rFonts w:ascii="Arial" w:hAnsi="Arial" w:cs="Arial"/>
                <w:sz w:val="18"/>
              </w:rPr>
            </w:pPr>
            <w:r>
              <w:rPr>
                <w:rFonts w:ascii="Arial" w:hAnsi="Arial" w:cs="Arial"/>
                <w:sz w:val="18"/>
              </w:rPr>
              <w:t>$300.00</w:t>
            </w:r>
          </w:p>
        </w:tc>
        <w:tc>
          <w:tcPr>
            <w:tcW w:w="990" w:type="dxa"/>
          </w:tcPr>
          <w:p w:rsidR="00E24B4C" w:rsidRPr="00CC47CD" w:rsidRDefault="00E24B4C" w:rsidP="006A19AB">
            <w:pPr>
              <w:spacing w:line="276" w:lineRule="auto"/>
              <w:rPr>
                <w:rFonts w:ascii="Arial" w:hAnsi="Arial" w:cs="Arial"/>
                <w:sz w:val="18"/>
              </w:rPr>
            </w:pPr>
          </w:p>
        </w:tc>
      </w:tr>
      <w:tr w:rsidR="006A19AB" w:rsidRPr="00CC47CD" w:rsidTr="00E24B4C">
        <w:trPr>
          <w:trHeight w:val="218"/>
        </w:trPr>
        <w:tc>
          <w:tcPr>
            <w:tcW w:w="927" w:type="dxa"/>
          </w:tcPr>
          <w:p w:rsidR="006A19AB" w:rsidRPr="00CC47CD" w:rsidRDefault="006A19AB" w:rsidP="006A19AB">
            <w:pPr>
              <w:spacing w:line="276" w:lineRule="auto"/>
              <w:rPr>
                <w:rFonts w:ascii="Arial" w:hAnsi="Arial" w:cs="Arial"/>
                <w:sz w:val="20"/>
              </w:rPr>
            </w:pPr>
          </w:p>
        </w:tc>
        <w:tc>
          <w:tcPr>
            <w:tcW w:w="4288" w:type="dxa"/>
          </w:tcPr>
          <w:p w:rsidR="006A19AB" w:rsidRPr="00CC47CD" w:rsidRDefault="006A19AB" w:rsidP="006A19AB">
            <w:pPr>
              <w:spacing w:line="276" w:lineRule="auto"/>
              <w:rPr>
                <w:rFonts w:ascii="Arial" w:hAnsi="Arial" w:cs="Arial"/>
                <w:sz w:val="18"/>
              </w:rPr>
            </w:pPr>
            <w:r>
              <w:rPr>
                <w:rFonts w:ascii="Arial" w:hAnsi="Arial" w:cs="Arial"/>
                <w:sz w:val="18"/>
              </w:rPr>
              <w:t>Additional IP Addresses</w:t>
            </w:r>
          </w:p>
        </w:tc>
        <w:tc>
          <w:tcPr>
            <w:tcW w:w="1440" w:type="dxa"/>
            <w:vAlign w:val="center"/>
          </w:tcPr>
          <w:p w:rsidR="006A19AB" w:rsidRPr="00CC47CD" w:rsidRDefault="00FF4E9F" w:rsidP="006A19AB">
            <w:pPr>
              <w:spacing w:line="276" w:lineRule="auto"/>
              <w:jc w:val="right"/>
              <w:rPr>
                <w:rFonts w:ascii="Arial" w:hAnsi="Arial" w:cs="Arial"/>
                <w:sz w:val="18"/>
              </w:rPr>
            </w:pPr>
            <w:r>
              <w:rPr>
                <w:rFonts w:ascii="Arial" w:hAnsi="Arial" w:cs="Arial"/>
                <w:sz w:val="18"/>
              </w:rPr>
              <w:t>$120</w:t>
            </w:r>
            <w:r w:rsidR="006A19AB">
              <w:rPr>
                <w:rFonts w:ascii="Arial" w:hAnsi="Arial" w:cs="Arial"/>
                <w:sz w:val="18"/>
              </w:rPr>
              <w:t>.00</w:t>
            </w:r>
          </w:p>
        </w:tc>
        <w:tc>
          <w:tcPr>
            <w:tcW w:w="1260" w:type="dxa"/>
            <w:vAlign w:val="center"/>
          </w:tcPr>
          <w:p w:rsidR="006A19AB" w:rsidRPr="00CC47CD" w:rsidRDefault="00FF4E9F" w:rsidP="006A19AB">
            <w:pPr>
              <w:spacing w:line="276" w:lineRule="auto"/>
              <w:jc w:val="right"/>
              <w:rPr>
                <w:rFonts w:ascii="Arial" w:hAnsi="Arial" w:cs="Arial"/>
                <w:sz w:val="18"/>
              </w:rPr>
            </w:pPr>
            <w:r>
              <w:rPr>
                <w:rFonts w:ascii="Arial" w:hAnsi="Arial" w:cs="Arial"/>
                <w:sz w:val="18"/>
              </w:rPr>
              <w:t>$160</w:t>
            </w:r>
            <w:r w:rsidR="006A19AB">
              <w:rPr>
                <w:rFonts w:ascii="Arial" w:hAnsi="Arial" w:cs="Arial"/>
                <w:sz w:val="18"/>
              </w:rPr>
              <w:t>.00</w:t>
            </w:r>
          </w:p>
        </w:tc>
        <w:tc>
          <w:tcPr>
            <w:tcW w:w="990" w:type="dxa"/>
          </w:tcPr>
          <w:p w:rsidR="006A19AB" w:rsidRPr="00CC47CD" w:rsidRDefault="006A19AB" w:rsidP="006A19AB">
            <w:pPr>
              <w:spacing w:line="276" w:lineRule="auto"/>
              <w:rPr>
                <w:rFonts w:ascii="Arial" w:hAnsi="Arial" w:cs="Arial"/>
                <w:sz w:val="18"/>
              </w:rPr>
            </w:pPr>
          </w:p>
        </w:tc>
      </w:tr>
      <w:tr w:rsidR="004A2BFD" w:rsidRPr="00CC47CD" w:rsidTr="00E24B4C">
        <w:trPr>
          <w:trHeight w:val="218"/>
        </w:trPr>
        <w:tc>
          <w:tcPr>
            <w:tcW w:w="927" w:type="dxa"/>
          </w:tcPr>
          <w:p w:rsidR="004A2BFD" w:rsidRPr="00CC47CD" w:rsidRDefault="004A2BFD" w:rsidP="006A19AB">
            <w:pPr>
              <w:spacing w:line="276" w:lineRule="auto"/>
              <w:rPr>
                <w:rFonts w:ascii="Arial" w:hAnsi="Arial" w:cs="Arial"/>
                <w:sz w:val="20"/>
              </w:rPr>
            </w:pPr>
          </w:p>
        </w:tc>
        <w:tc>
          <w:tcPr>
            <w:tcW w:w="4288" w:type="dxa"/>
          </w:tcPr>
          <w:p w:rsidR="004A2BFD" w:rsidRPr="004F2988" w:rsidRDefault="004A2BFD" w:rsidP="006A19AB">
            <w:pPr>
              <w:spacing w:line="276" w:lineRule="auto"/>
              <w:rPr>
                <w:rFonts w:ascii="Arial" w:hAnsi="Arial" w:cs="Arial"/>
                <w:sz w:val="18"/>
              </w:rPr>
            </w:pPr>
            <w:r w:rsidRPr="004F2988">
              <w:rPr>
                <w:rFonts w:ascii="Arial" w:hAnsi="Arial" w:cs="Arial"/>
                <w:sz w:val="18"/>
              </w:rPr>
              <w:t xml:space="preserve">Conference Phone Line </w:t>
            </w:r>
            <w:r w:rsidR="00E24B4C" w:rsidRPr="004F2988">
              <w:rPr>
                <w:rFonts w:ascii="Arial" w:hAnsi="Arial" w:cs="Arial"/>
                <w:sz w:val="18"/>
              </w:rPr>
              <w:t>(</w:t>
            </w:r>
            <w:r w:rsidRPr="004F2988">
              <w:rPr>
                <w:rFonts w:ascii="Arial" w:hAnsi="Arial" w:cs="Arial"/>
                <w:sz w:val="18"/>
              </w:rPr>
              <w:t>Speaker Phones)</w:t>
            </w:r>
            <w:r w:rsidR="00E24B4C" w:rsidRPr="004F2988">
              <w:rPr>
                <w:rFonts w:ascii="Arial" w:hAnsi="Arial" w:cs="Arial"/>
                <w:sz w:val="18"/>
              </w:rPr>
              <w:t xml:space="preserve"> VOIP</w:t>
            </w:r>
          </w:p>
        </w:tc>
        <w:tc>
          <w:tcPr>
            <w:tcW w:w="1440" w:type="dxa"/>
            <w:vAlign w:val="center"/>
          </w:tcPr>
          <w:p w:rsidR="004A2BFD" w:rsidRPr="004F2988" w:rsidRDefault="004A2BFD" w:rsidP="006A19AB">
            <w:pPr>
              <w:spacing w:line="276" w:lineRule="auto"/>
              <w:jc w:val="right"/>
              <w:rPr>
                <w:rFonts w:ascii="Arial" w:hAnsi="Arial" w:cs="Arial"/>
                <w:sz w:val="18"/>
              </w:rPr>
            </w:pPr>
            <w:r w:rsidRPr="004F2988">
              <w:rPr>
                <w:rFonts w:ascii="Arial" w:hAnsi="Arial" w:cs="Arial"/>
                <w:sz w:val="18"/>
              </w:rPr>
              <w:t>$125.00</w:t>
            </w:r>
          </w:p>
        </w:tc>
        <w:tc>
          <w:tcPr>
            <w:tcW w:w="1260" w:type="dxa"/>
            <w:vAlign w:val="center"/>
          </w:tcPr>
          <w:p w:rsidR="004A2BFD" w:rsidRPr="004F2988" w:rsidRDefault="004A2BFD" w:rsidP="006A19AB">
            <w:pPr>
              <w:spacing w:line="276" w:lineRule="auto"/>
              <w:jc w:val="right"/>
              <w:rPr>
                <w:rFonts w:ascii="Arial" w:hAnsi="Arial" w:cs="Arial"/>
                <w:sz w:val="18"/>
              </w:rPr>
            </w:pPr>
            <w:r w:rsidRPr="004F2988">
              <w:rPr>
                <w:rFonts w:ascii="Arial" w:hAnsi="Arial" w:cs="Arial"/>
                <w:sz w:val="18"/>
              </w:rPr>
              <w:t>$145.00</w:t>
            </w:r>
            <w:bookmarkStart w:id="0" w:name="_GoBack"/>
            <w:bookmarkEnd w:id="0"/>
          </w:p>
        </w:tc>
        <w:tc>
          <w:tcPr>
            <w:tcW w:w="990" w:type="dxa"/>
          </w:tcPr>
          <w:p w:rsidR="004A2BFD" w:rsidRPr="00CC47CD" w:rsidRDefault="004A2BFD" w:rsidP="006A19AB">
            <w:pPr>
              <w:spacing w:line="276" w:lineRule="auto"/>
              <w:rPr>
                <w:rFonts w:ascii="Arial" w:hAnsi="Arial" w:cs="Arial"/>
                <w:sz w:val="18"/>
              </w:rPr>
            </w:pPr>
          </w:p>
        </w:tc>
      </w:tr>
      <w:tr w:rsidR="006A19AB" w:rsidRPr="00CC47CD" w:rsidTr="00E24B4C">
        <w:trPr>
          <w:gridBefore w:val="3"/>
          <w:wBefore w:w="6655" w:type="dxa"/>
        </w:trPr>
        <w:tc>
          <w:tcPr>
            <w:tcW w:w="1260" w:type="dxa"/>
            <w:tcBorders>
              <w:top w:val="single" w:sz="18" w:space="0" w:color="auto"/>
              <w:left w:val="single" w:sz="18" w:space="0" w:color="auto"/>
              <w:bottom w:val="single" w:sz="18" w:space="0" w:color="auto"/>
            </w:tcBorders>
            <w:vAlign w:val="center"/>
          </w:tcPr>
          <w:p w:rsidR="006A19AB" w:rsidRPr="00CC47CD" w:rsidRDefault="006A19AB" w:rsidP="006A19AB">
            <w:pPr>
              <w:spacing w:line="276" w:lineRule="auto"/>
              <w:jc w:val="center"/>
              <w:rPr>
                <w:rFonts w:ascii="Arial" w:hAnsi="Arial" w:cs="Arial"/>
                <w:b/>
                <w:sz w:val="18"/>
              </w:rPr>
            </w:pPr>
            <w:r w:rsidRPr="003B7969">
              <w:rPr>
                <w:rFonts w:ascii="Arial" w:hAnsi="Arial" w:cs="Arial"/>
                <w:sz w:val="18"/>
              </w:rPr>
              <w:t>Subtotal</w:t>
            </w:r>
            <w:r w:rsidRPr="00CC47CD">
              <w:rPr>
                <w:rFonts w:ascii="Arial" w:hAnsi="Arial" w:cs="Arial"/>
                <w:b/>
                <w:sz w:val="18"/>
              </w:rPr>
              <w:t>:</w:t>
            </w:r>
          </w:p>
        </w:tc>
        <w:tc>
          <w:tcPr>
            <w:tcW w:w="990" w:type="dxa"/>
            <w:tcBorders>
              <w:top w:val="single" w:sz="18" w:space="0" w:color="auto"/>
              <w:bottom w:val="single" w:sz="18" w:space="0" w:color="auto"/>
              <w:right w:val="single" w:sz="18" w:space="0" w:color="auto"/>
            </w:tcBorders>
          </w:tcPr>
          <w:p w:rsidR="006A19AB" w:rsidRPr="00CC47CD" w:rsidRDefault="006A19AB" w:rsidP="006A19AB">
            <w:pPr>
              <w:spacing w:line="276" w:lineRule="auto"/>
              <w:rPr>
                <w:rFonts w:ascii="Arial" w:hAnsi="Arial" w:cs="Arial"/>
                <w:sz w:val="18"/>
              </w:rPr>
            </w:pPr>
          </w:p>
        </w:tc>
      </w:tr>
      <w:tr w:rsidR="006A19AB" w:rsidRPr="00CC47CD" w:rsidTr="00E24B4C">
        <w:trPr>
          <w:gridBefore w:val="3"/>
          <w:wBefore w:w="6655" w:type="dxa"/>
          <w:trHeight w:val="417"/>
        </w:trPr>
        <w:tc>
          <w:tcPr>
            <w:tcW w:w="1260" w:type="dxa"/>
            <w:tcBorders>
              <w:top w:val="single" w:sz="18" w:space="0" w:color="auto"/>
              <w:left w:val="single" w:sz="18" w:space="0" w:color="auto"/>
              <w:bottom w:val="single" w:sz="18" w:space="0" w:color="auto"/>
            </w:tcBorders>
            <w:vAlign w:val="center"/>
          </w:tcPr>
          <w:p w:rsidR="006A19AB" w:rsidRPr="00CC47CD" w:rsidRDefault="006A19AB" w:rsidP="006A19AB">
            <w:pPr>
              <w:spacing w:line="276" w:lineRule="auto"/>
              <w:jc w:val="center"/>
              <w:rPr>
                <w:rFonts w:ascii="Arial" w:hAnsi="Arial" w:cs="Arial"/>
                <w:b/>
                <w:sz w:val="18"/>
              </w:rPr>
            </w:pPr>
            <w:r>
              <w:rPr>
                <w:rFonts w:ascii="Arial" w:hAnsi="Arial" w:cs="Arial"/>
                <w:b/>
                <w:sz w:val="18"/>
              </w:rPr>
              <w:t>TOTAL</w:t>
            </w:r>
            <w:r w:rsidRPr="00CC47CD">
              <w:rPr>
                <w:rFonts w:ascii="Arial" w:hAnsi="Arial" w:cs="Arial"/>
                <w:b/>
                <w:sz w:val="18"/>
              </w:rPr>
              <w:t>:</w:t>
            </w:r>
          </w:p>
        </w:tc>
        <w:tc>
          <w:tcPr>
            <w:tcW w:w="990" w:type="dxa"/>
            <w:tcBorders>
              <w:top w:val="single" w:sz="18" w:space="0" w:color="auto"/>
              <w:bottom w:val="single" w:sz="18" w:space="0" w:color="auto"/>
              <w:right w:val="single" w:sz="18" w:space="0" w:color="auto"/>
            </w:tcBorders>
          </w:tcPr>
          <w:p w:rsidR="006A19AB" w:rsidRPr="00CC47CD" w:rsidRDefault="006A19AB" w:rsidP="006A19AB">
            <w:pPr>
              <w:spacing w:line="276" w:lineRule="auto"/>
              <w:rPr>
                <w:rFonts w:ascii="Arial" w:hAnsi="Arial" w:cs="Arial"/>
                <w:sz w:val="18"/>
              </w:rPr>
            </w:pPr>
          </w:p>
        </w:tc>
      </w:tr>
    </w:tbl>
    <w:p w:rsidR="003B7969" w:rsidRPr="00CC47CD" w:rsidRDefault="004859ED" w:rsidP="003B7969">
      <w:pPr>
        <w:pBdr>
          <w:bottom w:val="single" w:sz="12" w:space="1" w:color="auto"/>
        </w:pBdr>
        <w:spacing w:after="0" w:line="276" w:lineRule="auto"/>
        <w:rPr>
          <w:rFonts w:ascii="Arial" w:hAnsi="Arial" w:cs="Arial"/>
        </w:rPr>
      </w:pPr>
      <w:r w:rsidRPr="00CC47CD">
        <w:rPr>
          <w:rFonts w:ascii="Arial" w:hAnsi="Arial" w:cs="Arial"/>
          <w:noProof/>
        </w:rPr>
        <mc:AlternateContent>
          <mc:Choice Requires="wps">
            <w:drawing>
              <wp:anchor distT="45720" distB="45720" distL="114300" distR="114300" simplePos="0" relativeHeight="251663360" behindDoc="1" locked="0" layoutInCell="1" allowOverlap="1">
                <wp:simplePos x="0" y="0"/>
                <wp:positionH relativeFrom="margin">
                  <wp:posOffset>5657850</wp:posOffset>
                </wp:positionH>
                <wp:positionV relativeFrom="paragraph">
                  <wp:posOffset>151130</wp:posOffset>
                </wp:positionV>
                <wp:extent cx="1285875" cy="29241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924175"/>
                        </a:xfrm>
                        <a:prstGeom prst="rect">
                          <a:avLst/>
                        </a:prstGeom>
                        <a:solidFill>
                          <a:srgbClr val="FFFFFF"/>
                        </a:solidFill>
                        <a:ln w="9525">
                          <a:solidFill>
                            <a:srgbClr val="000000"/>
                          </a:solidFill>
                          <a:miter lim="800000"/>
                          <a:headEnd/>
                          <a:tailEnd/>
                        </a:ln>
                      </wps:spPr>
                      <wps:txbx>
                        <w:txbxContent>
                          <w:p w:rsidR="00F2111C" w:rsidRPr="003241C3" w:rsidRDefault="00A150D9" w:rsidP="00914A39">
                            <w:pPr>
                              <w:spacing w:after="0"/>
                              <w:jc w:val="center"/>
                              <w:rPr>
                                <w:b/>
                              </w:rPr>
                            </w:pPr>
                            <w:r>
                              <w:rPr>
                                <w:b/>
                              </w:rPr>
                              <w:t xml:space="preserve">FREE </w:t>
                            </w:r>
                            <w:r w:rsidR="00F2111C" w:rsidRPr="003241C3">
                              <w:rPr>
                                <w:b/>
                              </w:rPr>
                              <w:t>WIFI</w:t>
                            </w:r>
                          </w:p>
                          <w:p w:rsidR="00F2111C" w:rsidRPr="00731D8E" w:rsidRDefault="00961E5A" w:rsidP="00914A39">
                            <w:pPr>
                              <w:spacing w:after="0"/>
                              <w:jc w:val="center"/>
                              <w:rPr>
                                <w:sz w:val="21"/>
                                <w:szCs w:val="21"/>
                              </w:rPr>
                            </w:pPr>
                            <w:r w:rsidRPr="00731D8E">
                              <w:rPr>
                                <w:sz w:val="21"/>
                                <w:szCs w:val="21"/>
                              </w:rPr>
                              <w:t xml:space="preserve">A </w:t>
                            </w:r>
                            <w:r w:rsidR="00F2111C" w:rsidRPr="00731D8E">
                              <w:rPr>
                                <w:sz w:val="21"/>
                                <w:szCs w:val="21"/>
                              </w:rPr>
                              <w:t xml:space="preserve">guest </w:t>
                            </w:r>
                            <w:proofErr w:type="spellStart"/>
                            <w:r w:rsidR="00F2111C" w:rsidRPr="00731D8E">
                              <w:rPr>
                                <w:sz w:val="21"/>
                                <w:szCs w:val="21"/>
                              </w:rPr>
                              <w:t>WiFi</w:t>
                            </w:r>
                            <w:proofErr w:type="spellEnd"/>
                            <w:r w:rsidR="00F2111C" w:rsidRPr="00731D8E">
                              <w:rPr>
                                <w:sz w:val="21"/>
                                <w:szCs w:val="21"/>
                              </w:rPr>
                              <w:t xml:space="preserve"> network is available during your event which is free of charge. This </w:t>
                            </w:r>
                            <w:r w:rsidR="00A150D9" w:rsidRPr="00731D8E">
                              <w:rPr>
                                <w:sz w:val="21"/>
                                <w:szCs w:val="21"/>
                              </w:rPr>
                              <w:t>service lives at a minimum of 50</w:t>
                            </w:r>
                            <w:r w:rsidR="00066124" w:rsidRPr="00731D8E">
                              <w:rPr>
                                <w:sz w:val="21"/>
                                <w:szCs w:val="21"/>
                              </w:rPr>
                              <w:t xml:space="preserve"> Mbps</w:t>
                            </w:r>
                            <w:proofErr w:type="gramStart"/>
                            <w:r w:rsidR="00F2111C" w:rsidRPr="00731D8E">
                              <w:rPr>
                                <w:sz w:val="21"/>
                                <w:szCs w:val="21"/>
                              </w:rPr>
                              <w:t>.</w:t>
                            </w:r>
                            <w:r w:rsidRPr="00731D8E">
                              <w:rPr>
                                <w:sz w:val="21"/>
                                <w:szCs w:val="21"/>
                              </w:rPr>
                              <w:t>*</w:t>
                            </w:r>
                            <w:proofErr w:type="gramEnd"/>
                            <w:r w:rsidRPr="00731D8E">
                              <w:rPr>
                                <w:sz w:val="21"/>
                                <w:szCs w:val="21"/>
                              </w:rPr>
                              <w:t>*</w:t>
                            </w:r>
                          </w:p>
                          <w:p w:rsidR="00914A39" w:rsidRPr="00914A39" w:rsidRDefault="00914A39" w:rsidP="00914A39">
                            <w:pPr>
                              <w:spacing w:after="0"/>
                              <w:jc w:val="center"/>
                              <w:rPr>
                                <w:sz w:val="10"/>
                                <w:szCs w:val="10"/>
                              </w:rPr>
                            </w:pPr>
                          </w:p>
                          <w:p w:rsidR="00A150D9" w:rsidRPr="00961E5A" w:rsidRDefault="00961E5A" w:rsidP="00961E5A">
                            <w:pPr>
                              <w:jc w:val="center"/>
                              <w:rPr>
                                <w:sz w:val="18"/>
                                <w:szCs w:val="18"/>
                              </w:rPr>
                            </w:pPr>
                            <w:r>
                              <w:rPr>
                                <w:rFonts w:eastAsia="Times New Roman"/>
                                <w:sz w:val="18"/>
                                <w:szCs w:val="18"/>
                              </w:rPr>
                              <w:t>**</w:t>
                            </w:r>
                            <w:r w:rsidRPr="00961E5A">
                              <w:rPr>
                                <w:rFonts w:eastAsia="Times New Roman"/>
                                <w:sz w:val="18"/>
                                <w:szCs w:val="18"/>
                              </w:rPr>
                              <w:t>50</w:t>
                            </w:r>
                            <w:r w:rsidR="00914A39">
                              <w:rPr>
                                <w:rFonts w:eastAsia="Times New Roman"/>
                                <w:sz w:val="18"/>
                                <w:szCs w:val="18"/>
                              </w:rPr>
                              <w:t xml:space="preserve"> </w:t>
                            </w:r>
                            <w:r w:rsidRPr="00961E5A">
                              <w:rPr>
                                <w:rFonts w:eastAsia="Times New Roman"/>
                                <w:sz w:val="18"/>
                                <w:szCs w:val="18"/>
                              </w:rPr>
                              <w:t xml:space="preserve">Mbps will support up to 100 people with moderate Internet use such as some file downloads, streaming music, light video streaming and cloud based resources </w:t>
                            </w:r>
                            <w:r>
                              <w:rPr>
                                <w:rFonts w:eastAsia="Times New Roman"/>
                                <w:sz w:val="18"/>
                                <w:szCs w:val="18"/>
                              </w:rPr>
                              <w:t xml:space="preserve">      </w:t>
                            </w:r>
                            <w:r w:rsidRPr="00961E5A">
                              <w:rPr>
                                <w:rFonts w:eastAsia="Times New Roman"/>
                                <w:sz w:val="18"/>
                                <w:szCs w:val="18"/>
                              </w:rPr>
                              <w:t>with VOIP</w:t>
                            </w:r>
                          </w:p>
                          <w:p w:rsidR="00A150D9" w:rsidRDefault="00A150D9" w:rsidP="003241C3">
                            <w:pPr>
                              <w:jc w:val="center"/>
                              <w:rPr>
                                <w:sz w:val="20"/>
                              </w:rPr>
                            </w:pPr>
                          </w:p>
                          <w:p w:rsidR="00A150D9" w:rsidRDefault="00A150D9" w:rsidP="003241C3">
                            <w:pPr>
                              <w:jc w:val="center"/>
                              <w:rPr>
                                <w:sz w:val="20"/>
                              </w:rPr>
                            </w:pPr>
                          </w:p>
                          <w:p w:rsidR="00A150D9" w:rsidRPr="00923D0B" w:rsidRDefault="00A150D9" w:rsidP="003241C3">
                            <w:pPr>
                              <w:jc w:val="center"/>
                              <w:rPr>
                                <w:sz w:val="20"/>
                              </w:rPr>
                            </w:pPr>
                          </w:p>
                          <w:p w:rsidR="003241C3" w:rsidRDefault="003241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45.5pt;margin-top:11.9pt;width:101.25pt;height:230.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">
                <v:textbox>
                  <w:txbxContent>
                    <w:p w:rsidR="00F2111C" w:rsidRPr="003241C3" w:rsidRDefault="00A150D9" w:rsidP="00914A39">
                      <w:pPr>
                        <w:spacing w:after="0"/>
                        <w:jc w:val="center"/>
                        <w:rPr>
                          <w:b/>
                        </w:rPr>
                      </w:pPr>
                      <w:r>
                        <w:rPr>
                          <w:b/>
                        </w:rPr>
                        <w:t xml:space="preserve">FREE </w:t>
                      </w:r>
                      <w:r w:rsidR="00F2111C" w:rsidRPr="003241C3">
                        <w:rPr>
                          <w:b/>
                        </w:rPr>
                        <w:t>WIFI</w:t>
                      </w:r>
                    </w:p>
                    <w:p w:rsidR="00F2111C" w:rsidRPr="00731D8E" w:rsidRDefault="00961E5A" w:rsidP="00914A39">
                      <w:pPr>
                        <w:spacing w:after="0"/>
                        <w:jc w:val="center"/>
                        <w:rPr>
                          <w:sz w:val="21"/>
                          <w:szCs w:val="21"/>
                        </w:rPr>
                      </w:pPr>
                      <w:r w:rsidRPr="00731D8E">
                        <w:rPr>
                          <w:sz w:val="21"/>
                          <w:szCs w:val="21"/>
                        </w:rPr>
                        <w:t xml:space="preserve">A </w:t>
                      </w:r>
                      <w:r w:rsidR="00F2111C" w:rsidRPr="00731D8E">
                        <w:rPr>
                          <w:sz w:val="21"/>
                          <w:szCs w:val="21"/>
                        </w:rPr>
                        <w:t xml:space="preserve">guest </w:t>
                      </w:r>
                      <w:proofErr w:type="spellStart"/>
                      <w:r w:rsidR="00F2111C" w:rsidRPr="00731D8E">
                        <w:rPr>
                          <w:sz w:val="21"/>
                          <w:szCs w:val="21"/>
                        </w:rPr>
                        <w:t>WiFi</w:t>
                      </w:r>
                      <w:proofErr w:type="spellEnd"/>
                      <w:r w:rsidR="00F2111C" w:rsidRPr="00731D8E">
                        <w:rPr>
                          <w:sz w:val="21"/>
                          <w:szCs w:val="21"/>
                        </w:rPr>
                        <w:t xml:space="preserve"> network is available during your event which is free of charge. This </w:t>
                      </w:r>
                      <w:r w:rsidR="00A150D9" w:rsidRPr="00731D8E">
                        <w:rPr>
                          <w:sz w:val="21"/>
                          <w:szCs w:val="21"/>
                        </w:rPr>
                        <w:t>service lives at a minimum of 50</w:t>
                      </w:r>
                      <w:r w:rsidR="00066124" w:rsidRPr="00731D8E">
                        <w:rPr>
                          <w:sz w:val="21"/>
                          <w:szCs w:val="21"/>
                        </w:rPr>
                        <w:t xml:space="preserve"> Mbps</w:t>
                      </w:r>
                      <w:proofErr w:type="gramStart"/>
                      <w:r w:rsidR="00F2111C" w:rsidRPr="00731D8E">
                        <w:rPr>
                          <w:sz w:val="21"/>
                          <w:szCs w:val="21"/>
                        </w:rPr>
                        <w:t>.</w:t>
                      </w:r>
                      <w:r w:rsidRPr="00731D8E">
                        <w:rPr>
                          <w:sz w:val="21"/>
                          <w:szCs w:val="21"/>
                        </w:rPr>
                        <w:t>*</w:t>
                      </w:r>
                      <w:proofErr w:type="gramEnd"/>
                      <w:r w:rsidRPr="00731D8E">
                        <w:rPr>
                          <w:sz w:val="21"/>
                          <w:szCs w:val="21"/>
                        </w:rPr>
                        <w:t>*</w:t>
                      </w:r>
                    </w:p>
                    <w:p w:rsidR="00914A39" w:rsidRPr="00914A39" w:rsidRDefault="00914A39" w:rsidP="00914A39">
                      <w:pPr>
                        <w:spacing w:after="0"/>
                        <w:jc w:val="center"/>
                        <w:rPr>
                          <w:sz w:val="10"/>
                          <w:szCs w:val="10"/>
                        </w:rPr>
                      </w:pPr>
                    </w:p>
                    <w:p w:rsidR="00A150D9" w:rsidRPr="00961E5A" w:rsidRDefault="00961E5A" w:rsidP="00961E5A">
                      <w:pPr>
                        <w:jc w:val="center"/>
                        <w:rPr>
                          <w:sz w:val="18"/>
                          <w:szCs w:val="18"/>
                        </w:rPr>
                      </w:pPr>
                      <w:r>
                        <w:rPr>
                          <w:rFonts w:eastAsia="Times New Roman"/>
                          <w:sz w:val="18"/>
                          <w:szCs w:val="18"/>
                        </w:rPr>
                        <w:t>**</w:t>
                      </w:r>
                      <w:r w:rsidRPr="00961E5A">
                        <w:rPr>
                          <w:rFonts w:eastAsia="Times New Roman"/>
                          <w:sz w:val="18"/>
                          <w:szCs w:val="18"/>
                        </w:rPr>
                        <w:t>50</w:t>
                      </w:r>
                      <w:r w:rsidR="00914A39">
                        <w:rPr>
                          <w:rFonts w:eastAsia="Times New Roman"/>
                          <w:sz w:val="18"/>
                          <w:szCs w:val="18"/>
                        </w:rPr>
                        <w:t xml:space="preserve"> </w:t>
                      </w:r>
                      <w:r w:rsidRPr="00961E5A">
                        <w:rPr>
                          <w:rFonts w:eastAsia="Times New Roman"/>
                          <w:sz w:val="18"/>
                          <w:szCs w:val="18"/>
                        </w:rPr>
                        <w:t xml:space="preserve">Mbps will support up to 100 people with moderate Internet use such as some file downloads, streaming music, light video streaming and cloud based resources </w:t>
                      </w:r>
                      <w:r>
                        <w:rPr>
                          <w:rFonts w:eastAsia="Times New Roman"/>
                          <w:sz w:val="18"/>
                          <w:szCs w:val="18"/>
                        </w:rPr>
                        <w:t xml:space="preserve">      </w:t>
                      </w:r>
                      <w:r w:rsidRPr="00961E5A">
                        <w:rPr>
                          <w:rFonts w:eastAsia="Times New Roman"/>
                          <w:sz w:val="18"/>
                          <w:szCs w:val="18"/>
                        </w:rPr>
                        <w:t>with VOIP</w:t>
                      </w:r>
                    </w:p>
                    <w:p w:rsidR="00A150D9" w:rsidRDefault="00A150D9" w:rsidP="003241C3">
                      <w:pPr>
                        <w:jc w:val="center"/>
                        <w:rPr>
                          <w:sz w:val="20"/>
                        </w:rPr>
                      </w:pPr>
                    </w:p>
                    <w:p w:rsidR="00A150D9" w:rsidRDefault="00A150D9" w:rsidP="003241C3">
                      <w:pPr>
                        <w:jc w:val="center"/>
                        <w:rPr>
                          <w:sz w:val="20"/>
                        </w:rPr>
                      </w:pPr>
                    </w:p>
                    <w:p w:rsidR="00A150D9" w:rsidRPr="00923D0B" w:rsidRDefault="00A150D9" w:rsidP="003241C3">
                      <w:pPr>
                        <w:jc w:val="center"/>
                        <w:rPr>
                          <w:sz w:val="20"/>
                        </w:rPr>
                      </w:pPr>
                    </w:p>
                    <w:p w:rsidR="003241C3" w:rsidRDefault="003241C3"/>
                  </w:txbxContent>
                </v:textbox>
                <w10:wrap anchorx="margin"/>
              </v:shape>
            </w:pict>
          </mc:Fallback>
        </mc:AlternateContent>
      </w:r>
      <w:r w:rsidR="00F2111C" w:rsidRPr="00CC47CD">
        <w:rPr>
          <w:rFonts w:ascii="Arial" w:hAnsi="Arial" w:cs="Arial"/>
          <w:sz w:val="20"/>
        </w:rPr>
        <w:br w:type="textWrapping" w:clear="all"/>
      </w:r>
      <w:r w:rsidR="003B13FA" w:rsidRPr="00CC47CD">
        <w:rPr>
          <w:rFonts w:ascii="Arial" w:hAnsi="Arial" w:cs="Arial"/>
          <w:b/>
        </w:rPr>
        <w:t>Payment Information:</w:t>
      </w:r>
    </w:p>
    <w:tbl>
      <w:tblPr>
        <w:tblStyle w:val="TableGrid"/>
        <w:tblW w:w="0" w:type="auto"/>
        <w:tblLook w:val="04A0" w:firstRow="1" w:lastRow="0" w:firstColumn="1" w:lastColumn="0" w:noHBand="0" w:noVBand="1"/>
      </w:tblPr>
      <w:tblGrid>
        <w:gridCol w:w="5395"/>
        <w:gridCol w:w="5395"/>
      </w:tblGrid>
      <w:tr w:rsidR="003B7969" w:rsidTr="003B7969">
        <w:trPr>
          <w:trHeight w:val="368"/>
        </w:trPr>
        <w:tc>
          <w:tcPr>
            <w:tcW w:w="5395" w:type="dxa"/>
            <w:tcBorders>
              <w:top w:val="single" w:sz="4" w:space="0" w:color="auto"/>
              <w:left w:val="single" w:sz="4" w:space="0" w:color="auto"/>
              <w:bottom w:val="single" w:sz="4" w:space="0" w:color="auto"/>
              <w:right w:val="single" w:sz="4" w:space="0" w:color="auto"/>
            </w:tcBorders>
            <w:vAlign w:val="center"/>
            <w:hideMark/>
          </w:tcPr>
          <w:p w:rsidR="003B7969" w:rsidRDefault="003B7969">
            <w:pPr>
              <w:spacing w:line="276" w:lineRule="auto"/>
              <w:rPr>
                <w:rFonts w:ascii="Arial" w:hAnsi="Arial" w:cs="Arial"/>
                <w:sz w:val="18"/>
              </w:rPr>
            </w:pPr>
            <w:r>
              <w:rPr>
                <w:rFonts w:ascii="Arial" w:hAnsi="Arial" w:cs="Arial"/>
                <w:sz w:val="18"/>
              </w:rPr>
              <w:t>Check #:</w:t>
            </w:r>
          </w:p>
        </w:tc>
        <w:tc>
          <w:tcPr>
            <w:tcW w:w="5395" w:type="dxa"/>
            <w:tcBorders>
              <w:top w:val="single" w:sz="4" w:space="0" w:color="auto"/>
              <w:left w:val="single" w:sz="4" w:space="0" w:color="auto"/>
              <w:bottom w:val="single" w:sz="4" w:space="0" w:color="auto"/>
              <w:right w:val="single" w:sz="4" w:space="0" w:color="auto"/>
            </w:tcBorders>
            <w:vAlign w:val="center"/>
            <w:hideMark/>
          </w:tcPr>
          <w:p w:rsidR="003B7969" w:rsidRDefault="003B7969">
            <w:pPr>
              <w:spacing w:line="276" w:lineRule="auto"/>
              <w:rPr>
                <w:rFonts w:ascii="Arial" w:hAnsi="Arial" w:cs="Arial"/>
                <w:sz w:val="10"/>
              </w:rPr>
            </w:pPr>
            <w:r>
              <w:rPr>
                <w:rFonts w:ascii="Arial" w:hAnsi="Arial" w:cs="Arial"/>
                <w:sz w:val="18"/>
              </w:rPr>
              <w:t>Amount of Check:</w:t>
            </w:r>
          </w:p>
        </w:tc>
      </w:tr>
      <w:tr w:rsidR="003B7969" w:rsidTr="003B7969">
        <w:trPr>
          <w:trHeight w:val="530"/>
        </w:trPr>
        <w:tc>
          <w:tcPr>
            <w:tcW w:w="10790" w:type="dxa"/>
            <w:gridSpan w:val="2"/>
            <w:tcBorders>
              <w:top w:val="single" w:sz="4" w:space="0" w:color="auto"/>
              <w:left w:val="single" w:sz="4" w:space="0" w:color="auto"/>
              <w:bottom w:val="single" w:sz="4" w:space="0" w:color="auto"/>
              <w:right w:val="single" w:sz="4" w:space="0" w:color="auto"/>
            </w:tcBorders>
            <w:vAlign w:val="bottom"/>
            <w:hideMark/>
          </w:tcPr>
          <w:p w:rsidR="003B7969" w:rsidRDefault="003B7969">
            <w:pPr>
              <w:spacing w:line="360" w:lineRule="auto"/>
              <w:rPr>
                <w:rFonts w:ascii="Arial" w:hAnsi="Arial" w:cs="Arial"/>
                <w:sz w:val="18"/>
              </w:rPr>
            </w:pPr>
            <w:r>
              <w:rPr>
                <w:rFonts w:ascii="Arial" w:hAnsi="Arial" w:cs="Arial"/>
                <w:sz w:val="18"/>
              </w:rPr>
              <w:t>Billing Address: _______________________________ City: _________________ ST: __________ Zip: ___________</w:t>
            </w:r>
          </w:p>
        </w:tc>
      </w:tr>
      <w:tr w:rsidR="003B7969" w:rsidTr="003B7969">
        <w:trPr>
          <w:trHeight w:val="2555"/>
        </w:trPr>
        <w:tc>
          <w:tcPr>
            <w:tcW w:w="10790" w:type="dxa"/>
            <w:gridSpan w:val="2"/>
            <w:tcBorders>
              <w:top w:val="single" w:sz="4" w:space="0" w:color="auto"/>
              <w:left w:val="single" w:sz="4" w:space="0" w:color="auto"/>
              <w:bottom w:val="single" w:sz="4" w:space="0" w:color="auto"/>
              <w:right w:val="single" w:sz="4" w:space="0" w:color="auto"/>
            </w:tcBorders>
            <w:vAlign w:val="bottom"/>
            <w:hideMark/>
          </w:tcPr>
          <w:p w:rsidR="003B7969" w:rsidRDefault="003B7969">
            <w:pPr>
              <w:spacing w:before="240" w:line="480" w:lineRule="auto"/>
              <w:rPr>
                <w:rFonts w:ascii="Arial" w:hAnsi="Arial" w:cs="Arial"/>
                <w:sz w:val="18"/>
              </w:rPr>
            </w:pPr>
            <w:r>
              <w:rPr>
                <w:rFonts w:ascii="Arial" w:hAnsi="Arial" w:cs="Arial"/>
                <w:sz w:val="18"/>
              </w:rPr>
              <w:t>Amer. Exp.          Visa          Master Card        Discover            CC#: ___________________________________________________</w:t>
            </w:r>
          </w:p>
          <w:p w:rsidR="003B7969" w:rsidRDefault="003B7969">
            <w:pPr>
              <w:spacing w:line="480" w:lineRule="auto"/>
              <w:rPr>
                <w:rFonts w:ascii="Arial" w:hAnsi="Arial" w:cs="Arial"/>
                <w:sz w:val="18"/>
              </w:rPr>
            </w:pPr>
            <w:r>
              <w:rPr>
                <w:rFonts w:ascii="Arial" w:hAnsi="Arial" w:cs="Arial"/>
                <w:sz w:val="18"/>
              </w:rPr>
              <w:t>Name on Card: _____________________________________ Exp. Date: ______________________ Security Code: ___________</w:t>
            </w:r>
          </w:p>
          <w:p w:rsidR="003B7969" w:rsidRDefault="003B7969">
            <w:pPr>
              <w:spacing w:line="480" w:lineRule="auto"/>
              <w:rPr>
                <w:rFonts w:ascii="Arial" w:hAnsi="Arial" w:cs="Arial"/>
                <w:sz w:val="18"/>
              </w:rPr>
            </w:pPr>
            <w:r>
              <w:rPr>
                <w:rFonts w:ascii="Arial" w:hAnsi="Arial" w:cs="Arial"/>
                <w:sz w:val="18"/>
              </w:rPr>
              <w:t>Billing Address: _____________________________________ City: ______________________ ST: __________ Zip: ___________</w:t>
            </w:r>
          </w:p>
          <w:p w:rsidR="003B7969" w:rsidRDefault="003B7969">
            <w:pPr>
              <w:spacing w:line="480" w:lineRule="auto"/>
              <w:rPr>
                <w:rFonts w:ascii="Arial" w:hAnsi="Arial" w:cs="Arial"/>
                <w:sz w:val="18"/>
              </w:rPr>
            </w:pPr>
            <w:r>
              <w:rPr>
                <w:rFonts w:ascii="Arial" w:hAnsi="Arial" w:cs="Arial"/>
                <w:sz w:val="18"/>
              </w:rPr>
              <w:t>Email Address: ____________________________________________________</w:t>
            </w:r>
          </w:p>
          <w:p w:rsidR="003B7969" w:rsidRDefault="003B7969">
            <w:pPr>
              <w:spacing w:line="480" w:lineRule="auto"/>
              <w:rPr>
                <w:rFonts w:ascii="Arial" w:hAnsi="Arial" w:cs="Arial"/>
                <w:sz w:val="18"/>
              </w:rPr>
            </w:pPr>
            <w:r>
              <w:rPr>
                <w:rFonts w:ascii="Arial" w:hAnsi="Arial" w:cs="Arial"/>
                <w:sz w:val="18"/>
              </w:rPr>
              <w:t>I Authorize Albany Capital Center, SMG to charge my credit card for services listed above.</w:t>
            </w:r>
          </w:p>
          <w:p w:rsidR="003B7969" w:rsidRDefault="003B7969">
            <w:pPr>
              <w:spacing w:line="480" w:lineRule="auto"/>
              <w:rPr>
                <w:rFonts w:ascii="Arial" w:hAnsi="Arial" w:cs="Arial"/>
                <w:sz w:val="18"/>
              </w:rPr>
            </w:pPr>
            <w:r>
              <w:rPr>
                <w:rFonts w:ascii="Arial" w:hAnsi="Arial" w:cs="Arial"/>
                <w:sz w:val="18"/>
              </w:rPr>
              <w:t>Authorized Signature: _____________________________________________________________</w:t>
            </w:r>
          </w:p>
        </w:tc>
      </w:tr>
    </w:tbl>
    <w:p w:rsidR="00923D0B" w:rsidRPr="00CC47CD" w:rsidRDefault="00923D0B" w:rsidP="003241C3">
      <w:pPr>
        <w:spacing w:after="0" w:line="276" w:lineRule="auto"/>
        <w:rPr>
          <w:rFonts w:ascii="Arial" w:hAnsi="Arial" w:cs="Arial"/>
        </w:rPr>
      </w:pPr>
    </w:p>
    <w:p w:rsidR="00EB7428" w:rsidRDefault="00923D0B" w:rsidP="00923D0B">
      <w:pPr>
        <w:spacing w:after="0" w:line="276" w:lineRule="auto"/>
        <w:jc w:val="center"/>
        <w:rPr>
          <w:rFonts w:ascii="Arial" w:hAnsi="Arial" w:cs="Arial"/>
          <w:b/>
        </w:rPr>
      </w:pPr>
      <w:r w:rsidRPr="00CC47CD">
        <w:rPr>
          <w:rFonts w:ascii="Arial" w:hAnsi="Arial" w:cs="Arial"/>
          <w:b/>
        </w:rPr>
        <w:t xml:space="preserve">DO NOT send form to your decorating company. </w:t>
      </w:r>
    </w:p>
    <w:p w:rsidR="00923D0B" w:rsidRPr="00CC47CD" w:rsidRDefault="00923D0B" w:rsidP="00923D0B">
      <w:pPr>
        <w:spacing w:after="0" w:line="276" w:lineRule="auto"/>
        <w:jc w:val="center"/>
        <w:rPr>
          <w:rFonts w:ascii="Arial" w:hAnsi="Arial" w:cs="Arial"/>
          <w:b/>
        </w:rPr>
      </w:pPr>
      <w:r w:rsidRPr="00CC47CD">
        <w:rPr>
          <w:rFonts w:ascii="Arial" w:hAnsi="Arial" w:cs="Arial"/>
          <w:b/>
        </w:rPr>
        <w:t>Please read the policies on the second page of this form.</w:t>
      </w:r>
    </w:p>
    <w:p w:rsidR="000F1139" w:rsidRPr="00CC47CD" w:rsidRDefault="00CC47CD" w:rsidP="00CC47CD">
      <w:pPr>
        <w:spacing w:after="0" w:line="276" w:lineRule="auto"/>
        <w:jc w:val="center"/>
        <w:rPr>
          <w:rFonts w:ascii="Arial" w:hAnsi="Arial" w:cs="Arial"/>
          <w:b/>
        </w:rPr>
      </w:pPr>
      <w:r w:rsidRPr="00CC47CD">
        <w:rPr>
          <w:rFonts w:ascii="Arial" w:hAnsi="Arial" w:cs="Arial"/>
          <w:b/>
        </w:rPr>
        <w:t>Terms &amp; Conditions</w:t>
      </w:r>
    </w:p>
    <w:p w:rsidR="00CC47CD" w:rsidRPr="00CC47CD" w:rsidRDefault="00CC47CD" w:rsidP="00CC47CD">
      <w:pPr>
        <w:spacing w:after="0" w:line="276" w:lineRule="auto"/>
        <w:jc w:val="center"/>
        <w:rPr>
          <w:rFonts w:ascii="Arial" w:hAnsi="Arial" w:cs="Arial"/>
          <w:b/>
        </w:rPr>
      </w:pPr>
      <w:r w:rsidRPr="00CC47CD">
        <w:rPr>
          <w:rFonts w:ascii="Arial" w:hAnsi="Arial" w:cs="Arial"/>
          <w:b/>
        </w:rPr>
        <w:t>Internet Service</w:t>
      </w:r>
    </w:p>
    <w:p w:rsidR="00CC47CD" w:rsidRPr="00CC47CD" w:rsidRDefault="00CC47CD" w:rsidP="00CC47CD">
      <w:pPr>
        <w:spacing w:after="0" w:line="276" w:lineRule="auto"/>
        <w:jc w:val="center"/>
        <w:rPr>
          <w:rFonts w:ascii="Arial" w:hAnsi="Arial" w:cs="Arial"/>
          <w:b/>
        </w:rPr>
      </w:pPr>
    </w:p>
    <w:p w:rsidR="00CC47CD" w:rsidRDefault="00CC47CD" w:rsidP="00CC47CD">
      <w:pPr>
        <w:spacing w:after="0" w:line="276" w:lineRule="auto"/>
        <w:rPr>
          <w:rFonts w:ascii="Arial" w:hAnsi="Arial" w:cs="Arial"/>
          <w:b/>
        </w:rPr>
      </w:pPr>
    </w:p>
    <w:p w:rsidR="004A2BFD" w:rsidRPr="00CC47CD" w:rsidRDefault="004A2BFD" w:rsidP="00CC47CD">
      <w:pPr>
        <w:spacing w:after="0" w:line="276" w:lineRule="auto"/>
        <w:rPr>
          <w:rFonts w:ascii="Arial" w:hAnsi="Arial" w:cs="Arial"/>
          <w:b/>
        </w:rPr>
      </w:pPr>
    </w:p>
    <w:p w:rsidR="00CC47CD" w:rsidRPr="00CC47CD" w:rsidRDefault="00CC47CD" w:rsidP="00CC47CD">
      <w:pPr>
        <w:pStyle w:val="ListParagraph"/>
        <w:numPr>
          <w:ilvl w:val="0"/>
          <w:numId w:val="1"/>
        </w:numPr>
        <w:spacing w:after="0" w:line="276" w:lineRule="auto"/>
        <w:rPr>
          <w:rFonts w:ascii="Arial" w:hAnsi="Arial" w:cs="Arial"/>
        </w:rPr>
      </w:pPr>
      <w:r w:rsidRPr="00CC47CD">
        <w:rPr>
          <w:rFonts w:ascii="Arial" w:hAnsi="Arial" w:cs="Arial"/>
        </w:rPr>
        <w:t xml:space="preserve">Payment in full must be rendered prior to delivery service. </w:t>
      </w:r>
    </w:p>
    <w:p w:rsidR="00CC47CD" w:rsidRPr="00CC47CD" w:rsidRDefault="00CC47CD" w:rsidP="00CC47CD">
      <w:pPr>
        <w:pStyle w:val="ListParagraph"/>
        <w:numPr>
          <w:ilvl w:val="0"/>
          <w:numId w:val="1"/>
        </w:numPr>
        <w:spacing w:after="0" w:line="276" w:lineRule="auto"/>
        <w:rPr>
          <w:rFonts w:ascii="Arial" w:hAnsi="Arial" w:cs="Arial"/>
        </w:rPr>
      </w:pPr>
      <w:r w:rsidRPr="00CC47CD">
        <w:rPr>
          <w:rFonts w:ascii="Arial" w:hAnsi="Arial" w:cs="Arial"/>
        </w:rPr>
        <w:t xml:space="preserve">Advance order payment guarantee discount rate only, not availability of service. </w:t>
      </w:r>
    </w:p>
    <w:p w:rsidR="00CC47CD" w:rsidRPr="00CC47CD" w:rsidRDefault="00CC47CD" w:rsidP="00CC47CD">
      <w:pPr>
        <w:pStyle w:val="ListParagraph"/>
        <w:numPr>
          <w:ilvl w:val="0"/>
          <w:numId w:val="1"/>
        </w:numPr>
        <w:spacing w:after="0" w:line="276" w:lineRule="auto"/>
        <w:rPr>
          <w:rFonts w:ascii="Arial" w:hAnsi="Arial" w:cs="Arial"/>
        </w:rPr>
      </w:pPr>
      <w:r w:rsidRPr="00CC47CD">
        <w:rPr>
          <w:rFonts w:ascii="Arial" w:hAnsi="Arial" w:cs="Arial"/>
        </w:rPr>
        <w:t>Advance orders must be received a minimum of two (2) weeks prior to scheduled move in date. Date payment is revived by the ACC will determine applicable rate.</w:t>
      </w:r>
    </w:p>
    <w:p w:rsidR="00CC47CD" w:rsidRDefault="00CC47CD" w:rsidP="00CC47CD">
      <w:pPr>
        <w:pStyle w:val="ListParagraph"/>
        <w:numPr>
          <w:ilvl w:val="0"/>
          <w:numId w:val="1"/>
        </w:numPr>
        <w:spacing w:after="0" w:line="276" w:lineRule="auto"/>
        <w:rPr>
          <w:rFonts w:ascii="Arial" w:hAnsi="Arial" w:cs="Arial"/>
        </w:rPr>
      </w:pPr>
      <w:r w:rsidRPr="00CC47CD">
        <w:rPr>
          <w:rFonts w:ascii="Arial" w:hAnsi="Arial" w:cs="Arial"/>
        </w:rPr>
        <w:t xml:space="preserve">All order forms must be completed fully in order to process. </w:t>
      </w:r>
    </w:p>
    <w:p w:rsidR="00EB7428" w:rsidRPr="00CC47CD" w:rsidRDefault="00893BF3" w:rsidP="00CC47CD">
      <w:pPr>
        <w:pStyle w:val="ListParagraph"/>
        <w:numPr>
          <w:ilvl w:val="0"/>
          <w:numId w:val="1"/>
        </w:numPr>
        <w:spacing w:after="0" w:line="276" w:lineRule="auto"/>
        <w:rPr>
          <w:rFonts w:ascii="Arial" w:hAnsi="Arial" w:cs="Arial"/>
        </w:rPr>
      </w:pPr>
      <w:r>
        <w:rPr>
          <w:rFonts w:ascii="Arial" w:hAnsi="Arial" w:cs="Arial"/>
        </w:rPr>
        <w:t>Refunds</w:t>
      </w:r>
      <w:r w:rsidR="00EB7428">
        <w:rPr>
          <w:rFonts w:ascii="Arial" w:hAnsi="Arial" w:cs="Arial"/>
        </w:rPr>
        <w:t xml:space="preserve"> will not be given for services installed but not used. </w:t>
      </w:r>
    </w:p>
    <w:p w:rsidR="00CC47CD" w:rsidRPr="00CC47CD" w:rsidRDefault="00CC47CD" w:rsidP="00CC47CD">
      <w:pPr>
        <w:pStyle w:val="ListParagraph"/>
        <w:numPr>
          <w:ilvl w:val="0"/>
          <w:numId w:val="1"/>
        </w:numPr>
        <w:spacing w:after="0" w:line="276" w:lineRule="auto"/>
        <w:rPr>
          <w:rFonts w:ascii="Arial" w:hAnsi="Arial" w:cs="Arial"/>
        </w:rPr>
      </w:pPr>
      <w:r w:rsidRPr="00CC47CD">
        <w:rPr>
          <w:rFonts w:ascii="Arial" w:hAnsi="Arial" w:cs="Arial"/>
        </w:rPr>
        <w:t xml:space="preserve">Changes of orders after installation may be subject to labor charges.  </w:t>
      </w:r>
    </w:p>
    <w:p w:rsidR="00CC47CD" w:rsidRPr="00CC47CD" w:rsidRDefault="00CC47CD" w:rsidP="00CC47CD">
      <w:pPr>
        <w:pStyle w:val="ListParagraph"/>
        <w:numPr>
          <w:ilvl w:val="0"/>
          <w:numId w:val="1"/>
        </w:numPr>
        <w:spacing w:after="0" w:line="276" w:lineRule="auto"/>
        <w:rPr>
          <w:rFonts w:ascii="Arial" w:hAnsi="Arial" w:cs="Arial"/>
        </w:rPr>
      </w:pPr>
      <w:r w:rsidRPr="00CC47CD">
        <w:rPr>
          <w:rFonts w:ascii="Arial" w:hAnsi="Arial" w:cs="Arial"/>
        </w:rPr>
        <w:t xml:space="preserve">All materials and equipment furnished by ACC for the service order shall remain the property of ACC and shall be removed only by the ACC staff as the close of the event. </w:t>
      </w:r>
    </w:p>
    <w:p w:rsidR="00CC47CD" w:rsidRPr="00CC47CD" w:rsidRDefault="00CC47CD" w:rsidP="00CC47CD">
      <w:pPr>
        <w:pStyle w:val="ListParagraph"/>
        <w:numPr>
          <w:ilvl w:val="0"/>
          <w:numId w:val="1"/>
        </w:numPr>
        <w:spacing w:after="0" w:line="276" w:lineRule="auto"/>
        <w:rPr>
          <w:rFonts w:ascii="Arial" w:hAnsi="Arial" w:cs="Arial"/>
        </w:rPr>
      </w:pPr>
      <w:r w:rsidRPr="00CC47CD">
        <w:rPr>
          <w:rFonts w:ascii="Arial" w:hAnsi="Arial" w:cs="Arial"/>
        </w:rPr>
        <w:t xml:space="preserve">Rates and quotes for all connections cover the delivery service to the booth/space in the most convenient manner and do not include connecting equipment and special wiring. Request for special services such as placing cords or relocating service(s) will be subject to additional labor charges. </w:t>
      </w:r>
    </w:p>
    <w:p w:rsidR="00CC47CD" w:rsidRDefault="00EB7428" w:rsidP="00CC47CD">
      <w:pPr>
        <w:pStyle w:val="ListParagraph"/>
        <w:numPr>
          <w:ilvl w:val="0"/>
          <w:numId w:val="1"/>
        </w:numPr>
        <w:spacing w:after="0" w:line="276" w:lineRule="auto"/>
        <w:rPr>
          <w:rFonts w:ascii="Arial" w:hAnsi="Arial" w:cs="Arial"/>
        </w:rPr>
      </w:pPr>
      <w:r>
        <w:rPr>
          <w:rFonts w:ascii="Arial" w:hAnsi="Arial" w:cs="Arial"/>
        </w:rPr>
        <w:t xml:space="preserve">Service outlet size will be determined by the volume required. </w:t>
      </w:r>
    </w:p>
    <w:p w:rsidR="00EB7428" w:rsidRDefault="00EB7428" w:rsidP="00CC47CD">
      <w:pPr>
        <w:pStyle w:val="ListParagraph"/>
        <w:numPr>
          <w:ilvl w:val="0"/>
          <w:numId w:val="1"/>
        </w:numPr>
        <w:spacing w:after="0" w:line="276" w:lineRule="auto"/>
        <w:rPr>
          <w:rFonts w:ascii="Arial" w:hAnsi="Arial" w:cs="Arial"/>
        </w:rPr>
      </w:pPr>
      <w:r>
        <w:rPr>
          <w:rFonts w:ascii="Arial" w:hAnsi="Arial" w:cs="Arial"/>
        </w:rPr>
        <w:t xml:space="preserve">Walls, columns, and permanent building utility outlets are not part of booth space and are not to be used by exhibitors. </w:t>
      </w:r>
    </w:p>
    <w:p w:rsidR="00893BF3" w:rsidRPr="00893BF3" w:rsidRDefault="00893BF3" w:rsidP="00893BF3">
      <w:pPr>
        <w:pStyle w:val="ListParagraph"/>
        <w:numPr>
          <w:ilvl w:val="0"/>
          <w:numId w:val="1"/>
        </w:numPr>
        <w:spacing w:after="0" w:line="276" w:lineRule="auto"/>
        <w:rPr>
          <w:rFonts w:ascii="Arial" w:hAnsi="Arial" w:cs="Arial"/>
        </w:rPr>
      </w:pPr>
      <w:r>
        <w:rPr>
          <w:rFonts w:ascii="Arial" w:hAnsi="Arial" w:cs="Arial"/>
        </w:rPr>
        <w:t xml:space="preserve">Service aisles must be kept clear at all times for access to utility boxes. </w:t>
      </w:r>
    </w:p>
    <w:p w:rsidR="00EB7428" w:rsidRDefault="00EB7428" w:rsidP="00CC47CD">
      <w:pPr>
        <w:pStyle w:val="ListParagraph"/>
        <w:numPr>
          <w:ilvl w:val="0"/>
          <w:numId w:val="1"/>
        </w:numPr>
        <w:spacing w:after="0" w:line="276" w:lineRule="auto"/>
        <w:rPr>
          <w:rFonts w:ascii="Arial" w:hAnsi="Arial" w:cs="Arial"/>
        </w:rPr>
      </w:pPr>
      <w:r>
        <w:rPr>
          <w:rFonts w:ascii="Arial" w:hAnsi="Arial" w:cs="Arial"/>
        </w:rPr>
        <w:t xml:space="preserve">Claims will not be considered unless filed by the exhibitor prior to the close of the event. </w:t>
      </w:r>
    </w:p>
    <w:p w:rsidR="00BF3407" w:rsidRDefault="00BF3407" w:rsidP="00CC47CD">
      <w:pPr>
        <w:pStyle w:val="ListParagraph"/>
        <w:numPr>
          <w:ilvl w:val="0"/>
          <w:numId w:val="1"/>
        </w:numPr>
        <w:spacing w:after="0" w:line="276" w:lineRule="auto"/>
        <w:rPr>
          <w:rFonts w:ascii="Arial" w:hAnsi="Arial" w:cs="Arial"/>
        </w:rPr>
      </w:pPr>
      <w:r>
        <w:rPr>
          <w:rFonts w:ascii="Arial" w:hAnsi="Arial" w:cs="Arial"/>
        </w:rPr>
        <w:t xml:space="preserve">All equipment to be connected by the ACC technicians must comply with the federal, state, and local safety codes. </w:t>
      </w:r>
    </w:p>
    <w:p w:rsidR="00BF3407" w:rsidRDefault="00BF3407" w:rsidP="00CC47CD">
      <w:pPr>
        <w:pStyle w:val="ListParagraph"/>
        <w:numPr>
          <w:ilvl w:val="0"/>
          <w:numId w:val="1"/>
        </w:numPr>
        <w:spacing w:after="0" w:line="276" w:lineRule="auto"/>
        <w:rPr>
          <w:rFonts w:ascii="Arial" w:hAnsi="Arial" w:cs="Arial"/>
        </w:rPr>
      </w:pPr>
      <w:r>
        <w:rPr>
          <w:rFonts w:ascii="Arial" w:hAnsi="Arial" w:cs="Arial"/>
        </w:rPr>
        <w:t xml:space="preserve">Under no circumstance should anyone other than a ACC technician make a service connection. </w:t>
      </w:r>
    </w:p>
    <w:p w:rsidR="00BF3407" w:rsidRDefault="00BF3407" w:rsidP="00CC47CD">
      <w:pPr>
        <w:pStyle w:val="ListParagraph"/>
        <w:numPr>
          <w:ilvl w:val="0"/>
          <w:numId w:val="1"/>
        </w:numPr>
        <w:spacing w:after="0" w:line="276" w:lineRule="auto"/>
        <w:rPr>
          <w:rFonts w:ascii="Arial" w:hAnsi="Arial" w:cs="Arial"/>
        </w:rPr>
      </w:pPr>
      <w:r>
        <w:rPr>
          <w:rFonts w:ascii="Arial" w:hAnsi="Arial" w:cs="Arial"/>
        </w:rPr>
        <w:t xml:space="preserve">Internet service will be turned on one (1) hour prior to show opening and turned off at event closing each day. </w:t>
      </w:r>
    </w:p>
    <w:p w:rsidR="00BF3407" w:rsidRDefault="00BF3407" w:rsidP="00CC47CD">
      <w:pPr>
        <w:pStyle w:val="ListParagraph"/>
        <w:numPr>
          <w:ilvl w:val="0"/>
          <w:numId w:val="1"/>
        </w:numPr>
        <w:spacing w:after="0" w:line="276" w:lineRule="auto"/>
        <w:rPr>
          <w:rFonts w:ascii="Arial" w:hAnsi="Arial" w:cs="Arial"/>
        </w:rPr>
      </w:pPr>
      <w:r>
        <w:rPr>
          <w:rFonts w:ascii="Arial" w:hAnsi="Arial" w:cs="Arial"/>
        </w:rPr>
        <w:t xml:space="preserve">ACC is not responsible for equipment that is not powered down correctly at the end of each day. </w:t>
      </w:r>
    </w:p>
    <w:p w:rsidR="00BF3407" w:rsidRDefault="00BF3407" w:rsidP="00CC47CD">
      <w:pPr>
        <w:pStyle w:val="ListParagraph"/>
        <w:numPr>
          <w:ilvl w:val="0"/>
          <w:numId w:val="1"/>
        </w:numPr>
        <w:spacing w:after="0" w:line="276" w:lineRule="auto"/>
        <w:rPr>
          <w:rFonts w:ascii="Arial" w:hAnsi="Arial" w:cs="Arial"/>
        </w:rPr>
      </w:pPr>
      <w:r>
        <w:rPr>
          <w:rFonts w:ascii="Arial" w:hAnsi="Arial" w:cs="Arial"/>
        </w:rPr>
        <w:t xml:space="preserve">Unless otherwise directed, ACC personnel are authorized to enter the booth for utility box access and/or to cut floor coverings to permit installation of service. </w:t>
      </w:r>
    </w:p>
    <w:p w:rsidR="00BF3407" w:rsidRDefault="00BF3407" w:rsidP="00BF3407">
      <w:pPr>
        <w:spacing w:after="0" w:line="276" w:lineRule="auto"/>
        <w:rPr>
          <w:rFonts w:ascii="Arial" w:hAnsi="Arial" w:cs="Arial"/>
        </w:rPr>
      </w:pPr>
    </w:p>
    <w:p w:rsidR="00BF3407" w:rsidRPr="00021CEA" w:rsidRDefault="00BF3407" w:rsidP="00BF3407">
      <w:pPr>
        <w:spacing w:after="0" w:line="276" w:lineRule="auto"/>
        <w:rPr>
          <w:rFonts w:ascii="Arial" w:hAnsi="Arial" w:cs="Arial"/>
          <w:sz w:val="24"/>
        </w:rPr>
      </w:pPr>
    </w:p>
    <w:p w:rsidR="00BF3407" w:rsidRPr="00021CEA" w:rsidRDefault="00BF3407" w:rsidP="00BF3407">
      <w:pPr>
        <w:spacing w:after="0" w:line="276" w:lineRule="auto"/>
        <w:jc w:val="center"/>
        <w:rPr>
          <w:rFonts w:ascii="Arial" w:hAnsi="Arial" w:cs="Arial"/>
          <w:b/>
          <w:sz w:val="24"/>
        </w:rPr>
      </w:pPr>
      <w:r w:rsidRPr="00021CEA">
        <w:rPr>
          <w:rFonts w:ascii="Arial" w:hAnsi="Arial" w:cs="Arial"/>
          <w:b/>
          <w:sz w:val="24"/>
        </w:rPr>
        <w:t xml:space="preserve">Fax or email this form directly to the Albany Capital Center. </w:t>
      </w:r>
    </w:p>
    <w:p w:rsidR="00BF3407" w:rsidRPr="00021CEA" w:rsidRDefault="00BF3407" w:rsidP="00BF3407">
      <w:pPr>
        <w:spacing w:after="0" w:line="276" w:lineRule="auto"/>
        <w:jc w:val="center"/>
        <w:rPr>
          <w:rFonts w:ascii="Arial" w:hAnsi="Arial" w:cs="Arial"/>
          <w:b/>
          <w:sz w:val="24"/>
        </w:rPr>
      </w:pPr>
      <w:r w:rsidRPr="00021CEA">
        <w:rPr>
          <w:rFonts w:ascii="Arial" w:hAnsi="Arial" w:cs="Arial"/>
          <w:b/>
          <w:sz w:val="24"/>
        </w:rPr>
        <w:t>DO NOT send this form to your decorating company.</w:t>
      </w:r>
    </w:p>
    <w:p w:rsidR="00BF3407" w:rsidRPr="00021CEA" w:rsidRDefault="00BF3407" w:rsidP="00BF3407">
      <w:pPr>
        <w:spacing w:after="0" w:line="276" w:lineRule="auto"/>
        <w:jc w:val="center"/>
        <w:rPr>
          <w:rFonts w:ascii="Arial" w:hAnsi="Arial" w:cs="Arial"/>
          <w:b/>
          <w:sz w:val="24"/>
        </w:rPr>
      </w:pPr>
      <w:r w:rsidRPr="00021CEA">
        <w:rPr>
          <w:rFonts w:ascii="Arial" w:hAnsi="Arial" w:cs="Arial"/>
          <w:b/>
          <w:sz w:val="24"/>
        </w:rPr>
        <w:t>Fax: (518) 487-2250</w:t>
      </w:r>
      <w:r w:rsidRPr="00021CEA">
        <w:rPr>
          <w:rFonts w:ascii="Arial" w:hAnsi="Arial" w:cs="Arial"/>
          <w:b/>
          <w:sz w:val="24"/>
        </w:rPr>
        <w:tab/>
        <w:t>Email: info@albanycapitalcenter.com</w:t>
      </w:r>
    </w:p>
    <w:p w:rsidR="00BF3407" w:rsidRDefault="00BF3407" w:rsidP="00021CEA">
      <w:pPr>
        <w:spacing w:after="0" w:line="276" w:lineRule="auto"/>
        <w:jc w:val="center"/>
        <w:rPr>
          <w:rFonts w:ascii="Arial" w:hAnsi="Arial" w:cs="Arial"/>
          <w:b/>
          <w:highlight w:val="yellow"/>
        </w:rPr>
      </w:pPr>
    </w:p>
    <w:p w:rsidR="00021CEA" w:rsidRDefault="00021CEA" w:rsidP="00021CEA">
      <w:pPr>
        <w:spacing w:after="0" w:line="276" w:lineRule="auto"/>
        <w:jc w:val="center"/>
        <w:rPr>
          <w:rFonts w:ascii="Arial" w:hAnsi="Arial" w:cs="Arial"/>
          <w:b/>
          <w:highlight w:val="yellow"/>
        </w:rPr>
      </w:pPr>
    </w:p>
    <w:p w:rsidR="00021CEA" w:rsidRPr="00021CEA" w:rsidRDefault="00021CEA" w:rsidP="00021CEA">
      <w:pPr>
        <w:spacing w:after="0" w:line="276" w:lineRule="auto"/>
        <w:jc w:val="center"/>
        <w:rPr>
          <w:rFonts w:ascii="Arial" w:hAnsi="Arial" w:cs="Arial"/>
          <w:b/>
          <w:highlight w:val="yellow"/>
        </w:rPr>
      </w:pPr>
    </w:p>
    <w:p w:rsidR="00BF3407" w:rsidRPr="00021CEA" w:rsidRDefault="00021CEA" w:rsidP="00021CEA">
      <w:pPr>
        <w:spacing w:after="0" w:line="276" w:lineRule="auto"/>
        <w:jc w:val="center"/>
        <w:rPr>
          <w:rFonts w:ascii="Arial" w:hAnsi="Arial" w:cs="Arial"/>
          <w:b/>
        </w:rPr>
      </w:pPr>
      <w:r w:rsidRPr="00021CEA">
        <w:rPr>
          <w:rFonts w:ascii="Arial" w:hAnsi="Arial" w:cs="Arial"/>
          <w:b/>
        </w:rPr>
        <w:t>Advanced order receipts will be emailed to the email address provided i</w:t>
      </w:r>
      <w:r>
        <w:rPr>
          <w:rFonts w:ascii="Arial" w:hAnsi="Arial" w:cs="Arial"/>
          <w:b/>
        </w:rPr>
        <w:t>n the Payment Information section</w:t>
      </w:r>
      <w:r w:rsidRPr="00021CEA">
        <w:rPr>
          <w:rFonts w:ascii="Arial" w:hAnsi="Arial" w:cs="Arial"/>
          <w:b/>
        </w:rPr>
        <w:t>. Please include an email address in this section to receive your receipt.</w:t>
      </w:r>
    </w:p>
    <w:p w:rsidR="00BF3407" w:rsidRPr="00BF3407" w:rsidRDefault="00BF3407" w:rsidP="00BF3407">
      <w:pPr>
        <w:spacing w:after="0" w:line="276" w:lineRule="auto"/>
        <w:rPr>
          <w:rFonts w:ascii="Arial" w:hAnsi="Arial" w:cs="Arial"/>
        </w:rPr>
      </w:pPr>
    </w:p>
    <w:sectPr w:rsidR="00BF3407" w:rsidRPr="00BF3407" w:rsidSect="0007217A">
      <w:headerReference w:type="default" r:id="rId7"/>
      <w:pgSz w:w="12240" w:h="15840"/>
      <w:pgMar w:top="720" w:right="720" w:bottom="81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EB" w:rsidRDefault="001B26EB" w:rsidP="0007217A">
      <w:pPr>
        <w:spacing w:after="0" w:line="240" w:lineRule="auto"/>
      </w:pPr>
      <w:r>
        <w:separator/>
      </w:r>
    </w:p>
  </w:endnote>
  <w:endnote w:type="continuationSeparator" w:id="0">
    <w:p w:rsidR="001B26EB" w:rsidRDefault="001B26EB" w:rsidP="0007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EB" w:rsidRDefault="001B26EB" w:rsidP="0007217A">
      <w:pPr>
        <w:spacing w:after="0" w:line="240" w:lineRule="auto"/>
      </w:pPr>
      <w:r>
        <w:separator/>
      </w:r>
    </w:p>
  </w:footnote>
  <w:footnote w:type="continuationSeparator" w:id="0">
    <w:p w:rsidR="001B26EB" w:rsidRDefault="001B26EB" w:rsidP="00072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7A" w:rsidRDefault="0007217A">
    <w:pPr>
      <w:pStyle w:val="Header"/>
    </w:pPr>
    <w:r w:rsidRPr="00CC47CD">
      <w:rPr>
        <w:rFonts w:ascii="Arial" w:hAnsi="Arial" w:cs="Arial"/>
        <w:b/>
        <w:noProof/>
        <w:sz w:val="32"/>
      </w:rPr>
      <w:drawing>
        <wp:anchor distT="0" distB="0" distL="114300" distR="114300" simplePos="0" relativeHeight="251659264" behindDoc="0" locked="0" layoutInCell="1" allowOverlap="1" wp14:anchorId="5524B8B5" wp14:editId="7CCED436">
          <wp:simplePos x="0" y="0"/>
          <wp:positionH relativeFrom="column">
            <wp:posOffset>0</wp:posOffset>
          </wp:positionH>
          <wp:positionV relativeFrom="paragraph">
            <wp:posOffset>0</wp:posOffset>
          </wp:positionV>
          <wp:extent cx="1664457"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bCptlCtr_Logo_Horiz.png"/>
                  <pic:cNvPicPr/>
                </pic:nvPicPr>
                <pic:blipFill>
                  <a:blip r:embed="rId1">
                    <a:extLst>
                      <a:ext uri="{28A0092B-C50C-407E-A947-70E740481C1C}">
                        <a14:useLocalDpi xmlns:a14="http://schemas.microsoft.com/office/drawing/2010/main" val="0"/>
                      </a:ext>
                    </a:extLst>
                  </a:blip>
                  <a:stretch>
                    <a:fillRect/>
                  </a:stretch>
                </pic:blipFill>
                <pic:spPr>
                  <a:xfrm>
                    <a:off x="0" y="0"/>
                    <a:ext cx="1664457"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E6629"/>
    <w:multiLevelType w:val="hybridMultilevel"/>
    <w:tmpl w:val="D17AF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05"/>
    <w:rsid w:val="00005146"/>
    <w:rsid w:val="00021CEA"/>
    <w:rsid w:val="00066124"/>
    <w:rsid w:val="0007217A"/>
    <w:rsid w:val="000D1EDB"/>
    <w:rsid w:val="000F1139"/>
    <w:rsid w:val="001B26EB"/>
    <w:rsid w:val="002047AC"/>
    <w:rsid w:val="00265D7B"/>
    <w:rsid w:val="003241C3"/>
    <w:rsid w:val="003A37D8"/>
    <w:rsid w:val="003B13FA"/>
    <w:rsid w:val="003B7969"/>
    <w:rsid w:val="003D7741"/>
    <w:rsid w:val="004859ED"/>
    <w:rsid w:val="0049698B"/>
    <w:rsid w:val="004A2BFD"/>
    <w:rsid w:val="004A474A"/>
    <w:rsid w:val="004F2988"/>
    <w:rsid w:val="005644BF"/>
    <w:rsid w:val="0058076F"/>
    <w:rsid w:val="005A74C6"/>
    <w:rsid w:val="005B5AC7"/>
    <w:rsid w:val="00616B70"/>
    <w:rsid w:val="0065401A"/>
    <w:rsid w:val="006A19AB"/>
    <w:rsid w:val="00725564"/>
    <w:rsid w:val="00731D8E"/>
    <w:rsid w:val="0081051A"/>
    <w:rsid w:val="00893BF3"/>
    <w:rsid w:val="00914A39"/>
    <w:rsid w:val="00923D0B"/>
    <w:rsid w:val="00961E5A"/>
    <w:rsid w:val="00A150D9"/>
    <w:rsid w:val="00A35B0A"/>
    <w:rsid w:val="00AD110A"/>
    <w:rsid w:val="00BF3407"/>
    <w:rsid w:val="00C62805"/>
    <w:rsid w:val="00CC47CD"/>
    <w:rsid w:val="00CD6FCC"/>
    <w:rsid w:val="00E03CB9"/>
    <w:rsid w:val="00E24B4C"/>
    <w:rsid w:val="00E37FF6"/>
    <w:rsid w:val="00E46861"/>
    <w:rsid w:val="00EA203C"/>
    <w:rsid w:val="00EB7428"/>
    <w:rsid w:val="00EB776D"/>
    <w:rsid w:val="00EE57A6"/>
    <w:rsid w:val="00F2111C"/>
    <w:rsid w:val="00FD1831"/>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84D92-25E5-4AC6-8E71-2F5F8327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7CD"/>
    <w:pPr>
      <w:ind w:left="720"/>
      <w:contextualSpacing/>
    </w:pPr>
  </w:style>
  <w:style w:type="paragraph" w:styleId="Header">
    <w:name w:val="header"/>
    <w:basedOn w:val="Normal"/>
    <w:link w:val="HeaderChar"/>
    <w:uiPriority w:val="99"/>
    <w:unhideWhenUsed/>
    <w:rsid w:val="00072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17A"/>
  </w:style>
  <w:style w:type="paragraph" w:styleId="Footer">
    <w:name w:val="footer"/>
    <w:basedOn w:val="Normal"/>
    <w:link w:val="FooterChar"/>
    <w:uiPriority w:val="99"/>
    <w:unhideWhenUsed/>
    <w:rsid w:val="00072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17A"/>
  </w:style>
  <w:style w:type="paragraph" w:styleId="BalloonText">
    <w:name w:val="Balloon Text"/>
    <w:basedOn w:val="Normal"/>
    <w:link w:val="BalloonTextChar"/>
    <w:uiPriority w:val="99"/>
    <w:semiHidden/>
    <w:unhideWhenUsed/>
    <w:rsid w:val="00961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80675">
      <w:bodyDiv w:val="1"/>
      <w:marLeft w:val="0"/>
      <w:marRight w:val="0"/>
      <w:marTop w:val="0"/>
      <w:marBottom w:val="0"/>
      <w:divBdr>
        <w:top w:val="none" w:sz="0" w:space="0" w:color="auto"/>
        <w:left w:val="none" w:sz="0" w:space="0" w:color="auto"/>
        <w:bottom w:val="none" w:sz="0" w:space="0" w:color="auto"/>
        <w:right w:val="none" w:sz="0" w:space="0" w:color="auto"/>
      </w:divBdr>
    </w:div>
    <w:div w:id="664934904">
      <w:bodyDiv w:val="1"/>
      <w:marLeft w:val="0"/>
      <w:marRight w:val="0"/>
      <w:marTop w:val="0"/>
      <w:marBottom w:val="0"/>
      <w:divBdr>
        <w:top w:val="none" w:sz="0" w:space="0" w:color="auto"/>
        <w:left w:val="none" w:sz="0" w:space="0" w:color="auto"/>
        <w:bottom w:val="none" w:sz="0" w:space="0" w:color="auto"/>
        <w:right w:val="none" w:sz="0" w:space="0" w:color="auto"/>
      </w:divBdr>
    </w:div>
    <w:div w:id="977225655">
      <w:bodyDiv w:val="1"/>
      <w:marLeft w:val="0"/>
      <w:marRight w:val="0"/>
      <w:marTop w:val="0"/>
      <w:marBottom w:val="0"/>
      <w:divBdr>
        <w:top w:val="none" w:sz="0" w:space="0" w:color="auto"/>
        <w:left w:val="none" w:sz="0" w:space="0" w:color="auto"/>
        <w:bottom w:val="none" w:sz="0" w:space="0" w:color="auto"/>
        <w:right w:val="none" w:sz="0" w:space="0" w:color="auto"/>
      </w:divBdr>
    </w:div>
    <w:div w:id="1079910297">
      <w:bodyDiv w:val="1"/>
      <w:marLeft w:val="0"/>
      <w:marRight w:val="0"/>
      <w:marTop w:val="0"/>
      <w:marBottom w:val="0"/>
      <w:divBdr>
        <w:top w:val="none" w:sz="0" w:space="0" w:color="auto"/>
        <w:left w:val="none" w:sz="0" w:space="0" w:color="auto"/>
        <w:bottom w:val="none" w:sz="0" w:space="0" w:color="auto"/>
        <w:right w:val="none" w:sz="0" w:space="0" w:color="auto"/>
      </w:divBdr>
    </w:div>
    <w:div w:id="1407340278">
      <w:bodyDiv w:val="1"/>
      <w:marLeft w:val="0"/>
      <w:marRight w:val="0"/>
      <w:marTop w:val="0"/>
      <w:marBottom w:val="0"/>
      <w:divBdr>
        <w:top w:val="none" w:sz="0" w:space="0" w:color="auto"/>
        <w:left w:val="none" w:sz="0" w:space="0" w:color="auto"/>
        <w:bottom w:val="none" w:sz="0" w:space="0" w:color="auto"/>
        <w:right w:val="none" w:sz="0" w:space="0" w:color="auto"/>
      </w:divBdr>
    </w:div>
    <w:div w:id="19860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Bach</dc:creator>
  <cp:keywords/>
  <dc:description/>
  <cp:lastModifiedBy>Shannon Licygiewicz</cp:lastModifiedBy>
  <cp:revision>12</cp:revision>
  <cp:lastPrinted>2017-10-11T13:21:00Z</cp:lastPrinted>
  <dcterms:created xsi:type="dcterms:W3CDTF">2017-10-02T17:52:00Z</dcterms:created>
  <dcterms:modified xsi:type="dcterms:W3CDTF">2019-01-17T15:48:00Z</dcterms:modified>
</cp:coreProperties>
</file>